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7CA362" w14:textId="77777777" w:rsidR="004112DD" w:rsidRDefault="004112DD" w:rsidP="004112DD">
      <w:pPr>
        <w:pStyle w:val="Header"/>
        <w:tabs>
          <w:tab w:val="clear" w:pos="4680"/>
        </w:tabs>
        <w:spacing w:line="276" w:lineRule="auto"/>
        <w:rPr>
          <w:rFonts w:ascii="Arial" w:hAnsi="Arial" w:cs="Arial"/>
          <w:b/>
          <w:sz w:val="28"/>
          <w:szCs w:val="28"/>
        </w:rPr>
      </w:pPr>
      <w:r w:rsidRPr="00D7679C">
        <w:rPr>
          <w:rFonts w:ascii="Arial" w:hAnsi="Arial" w:cs="Arial"/>
          <w:b/>
          <w:sz w:val="28"/>
          <w:szCs w:val="28"/>
        </w:rPr>
        <w:t>Chabot-Las Positas Community College District</w:t>
      </w:r>
      <w:r w:rsidRPr="00D7679C">
        <w:rPr>
          <w:rFonts w:ascii="Arial" w:hAnsi="Arial" w:cs="Arial"/>
          <w:b/>
          <w:sz w:val="28"/>
          <w:szCs w:val="28"/>
        </w:rPr>
        <w:ptab w:relativeTo="margin" w:alignment="right" w:leader="none"/>
      </w:r>
      <w:r w:rsidR="00DA736D">
        <w:rPr>
          <w:rFonts w:ascii="Arial" w:hAnsi="Arial" w:cs="Arial"/>
          <w:b/>
          <w:sz w:val="28"/>
          <w:szCs w:val="28"/>
        </w:rPr>
        <w:t>AP</w:t>
      </w:r>
      <w:r w:rsidR="00F366DA">
        <w:rPr>
          <w:rFonts w:ascii="Arial" w:hAnsi="Arial" w:cs="Arial"/>
          <w:b/>
          <w:sz w:val="28"/>
          <w:szCs w:val="28"/>
        </w:rPr>
        <w:t xml:space="preserve"> 3600</w:t>
      </w:r>
    </w:p>
    <w:p w14:paraId="4A7CA363" w14:textId="77777777" w:rsidR="004112DD" w:rsidRDefault="00DA736D" w:rsidP="004112DD">
      <w:pPr>
        <w:pStyle w:val="Header"/>
        <w:pBdr>
          <w:bottom w:val="single" w:sz="6" w:space="1" w:color="auto"/>
        </w:pBdr>
        <w:tabs>
          <w:tab w:val="clear" w:pos="4680"/>
        </w:tabs>
        <w:spacing w:line="276" w:lineRule="auto"/>
        <w:rPr>
          <w:rFonts w:ascii="Arial" w:hAnsi="Arial" w:cs="Arial"/>
          <w:b/>
          <w:sz w:val="28"/>
          <w:szCs w:val="28"/>
        </w:rPr>
      </w:pPr>
      <w:r>
        <w:rPr>
          <w:rFonts w:ascii="Arial" w:hAnsi="Arial" w:cs="Arial"/>
          <w:b/>
          <w:sz w:val="28"/>
          <w:szCs w:val="28"/>
        </w:rPr>
        <w:t>Administrative Procedure</w:t>
      </w:r>
    </w:p>
    <w:p w14:paraId="4A7CA364" w14:textId="77777777" w:rsidR="004112DD" w:rsidRPr="004112DD" w:rsidRDefault="004112DD" w:rsidP="004112DD">
      <w:pPr>
        <w:pStyle w:val="Header"/>
        <w:tabs>
          <w:tab w:val="clear" w:pos="4680"/>
        </w:tabs>
        <w:spacing w:line="276" w:lineRule="auto"/>
        <w:rPr>
          <w:rFonts w:ascii="Arial" w:hAnsi="Arial" w:cs="Arial"/>
          <w:sz w:val="24"/>
          <w:szCs w:val="24"/>
        </w:rPr>
      </w:pPr>
    </w:p>
    <w:p w14:paraId="4A7CA365" w14:textId="77777777" w:rsidR="004112DD" w:rsidRDefault="00F366DA" w:rsidP="001F380A">
      <w:pPr>
        <w:pStyle w:val="Header"/>
        <w:tabs>
          <w:tab w:val="clear" w:pos="4680"/>
        </w:tabs>
        <w:jc w:val="right"/>
        <w:rPr>
          <w:rFonts w:ascii="Arial" w:hAnsi="Arial" w:cs="Arial"/>
          <w:b/>
          <w:sz w:val="28"/>
          <w:szCs w:val="28"/>
        </w:rPr>
      </w:pPr>
      <w:r w:rsidRPr="00F366DA">
        <w:rPr>
          <w:rFonts w:ascii="Arial" w:hAnsi="Arial" w:cs="Arial"/>
          <w:b/>
          <w:sz w:val="28"/>
          <w:szCs w:val="28"/>
        </w:rPr>
        <w:t>General Institution</w:t>
      </w:r>
    </w:p>
    <w:p w14:paraId="4A7CA366" w14:textId="77777777" w:rsidR="004112DD" w:rsidRPr="003F5FA3" w:rsidRDefault="004112DD" w:rsidP="001F380A">
      <w:pPr>
        <w:pStyle w:val="Default"/>
        <w:rPr>
          <w:b/>
        </w:rPr>
      </w:pPr>
    </w:p>
    <w:p w14:paraId="4A7CA367" w14:textId="77777777" w:rsidR="004112DD" w:rsidRPr="004112DD" w:rsidRDefault="00DA736D" w:rsidP="001F380A">
      <w:pPr>
        <w:pStyle w:val="Default"/>
        <w:rPr>
          <w:sz w:val="28"/>
          <w:szCs w:val="28"/>
        </w:rPr>
      </w:pPr>
      <w:r>
        <w:rPr>
          <w:b/>
          <w:sz w:val="28"/>
          <w:szCs w:val="28"/>
        </w:rPr>
        <w:t>AP</w:t>
      </w:r>
      <w:r w:rsidR="0016680B">
        <w:rPr>
          <w:b/>
          <w:sz w:val="28"/>
          <w:szCs w:val="28"/>
        </w:rPr>
        <w:t xml:space="preserve"> </w:t>
      </w:r>
      <w:r w:rsidR="00F366DA">
        <w:rPr>
          <w:b/>
          <w:sz w:val="28"/>
          <w:szCs w:val="28"/>
        </w:rPr>
        <w:t>3600</w:t>
      </w:r>
      <w:r w:rsidR="004112DD" w:rsidRPr="004112DD">
        <w:rPr>
          <w:sz w:val="28"/>
          <w:szCs w:val="28"/>
        </w:rPr>
        <w:tab/>
      </w:r>
      <w:r w:rsidR="00F366DA">
        <w:rPr>
          <w:sz w:val="28"/>
          <w:szCs w:val="28"/>
        </w:rPr>
        <w:t xml:space="preserve">AUXILIARY ORGANIZATIONS </w:t>
      </w:r>
    </w:p>
    <w:p w14:paraId="4A7CA368" w14:textId="77777777" w:rsidR="004112DD" w:rsidRPr="004112DD" w:rsidRDefault="004112DD" w:rsidP="001F380A">
      <w:pPr>
        <w:pStyle w:val="Default"/>
      </w:pPr>
    </w:p>
    <w:p w14:paraId="4A7CA369" w14:textId="77777777" w:rsidR="001663DD" w:rsidRDefault="004112DD" w:rsidP="001F380A">
      <w:pPr>
        <w:pStyle w:val="Default"/>
        <w:rPr>
          <w:b/>
        </w:rPr>
      </w:pPr>
      <w:r w:rsidRPr="003F5FA3">
        <w:rPr>
          <w:b/>
        </w:rPr>
        <w:t>Reference</w:t>
      </w:r>
      <w:r w:rsidR="003E5649">
        <w:rPr>
          <w:b/>
        </w:rPr>
        <w:t>(s)</w:t>
      </w:r>
      <w:r w:rsidRPr="003F5FA3">
        <w:rPr>
          <w:b/>
        </w:rPr>
        <w:t xml:space="preserve">: </w:t>
      </w:r>
      <w:r>
        <w:rPr>
          <w:b/>
        </w:rPr>
        <w:tab/>
      </w:r>
    </w:p>
    <w:p w14:paraId="3F629750" w14:textId="77777777" w:rsidR="005F4485" w:rsidRPr="005F4485" w:rsidRDefault="005F4485" w:rsidP="001F380A">
      <w:pPr>
        <w:pStyle w:val="Default"/>
        <w:ind w:left="720"/>
      </w:pPr>
      <w:r w:rsidRPr="005F4485">
        <w:t>Education Code Sections 72670 et seq.; </w:t>
      </w:r>
    </w:p>
    <w:p w14:paraId="4453ADEE" w14:textId="77777777" w:rsidR="005F4485" w:rsidRPr="005F4485" w:rsidRDefault="005F4485" w:rsidP="001F380A">
      <w:pPr>
        <w:pStyle w:val="Default"/>
        <w:ind w:left="720"/>
      </w:pPr>
      <w:r w:rsidRPr="005F4485">
        <w:t>Government Code Sections 12580 et seq.; </w:t>
      </w:r>
    </w:p>
    <w:p w14:paraId="59446371" w14:textId="77777777" w:rsidR="005F4485" w:rsidRPr="005F4485" w:rsidRDefault="005F4485" w:rsidP="001F380A">
      <w:pPr>
        <w:pStyle w:val="Default"/>
        <w:ind w:left="720"/>
      </w:pPr>
      <w:r w:rsidRPr="005F4485">
        <w:t>Title 5 Sections 59250 et seq. and 58300 </w:t>
      </w:r>
    </w:p>
    <w:p w14:paraId="4A7CA36B" w14:textId="77777777" w:rsidR="001663DD" w:rsidRDefault="001663DD" w:rsidP="001F380A">
      <w:pPr>
        <w:pStyle w:val="Default"/>
      </w:pPr>
    </w:p>
    <w:p w14:paraId="4A7CA36E" w14:textId="77777777" w:rsidR="00BB0898" w:rsidRPr="00BB0898" w:rsidRDefault="00BB0898" w:rsidP="001F380A">
      <w:pPr>
        <w:spacing w:after="0" w:line="240" w:lineRule="auto"/>
        <w:jc w:val="both"/>
        <w:rPr>
          <w:rFonts w:ascii="Arial" w:eastAsia="Times New Roman" w:hAnsi="Arial" w:cs="Arial"/>
          <w:sz w:val="24"/>
          <w:szCs w:val="24"/>
        </w:rPr>
      </w:pPr>
    </w:p>
    <w:p w14:paraId="4A7CA36F" w14:textId="77777777" w:rsidR="00BB0898" w:rsidRPr="00BB0898" w:rsidRDefault="00BB0898" w:rsidP="001F380A">
      <w:pPr>
        <w:spacing w:after="0" w:line="240" w:lineRule="auto"/>
        <w:rPr>
          <w:rFonts w:ascii="Arial" w:eastAsia="Times New Roman" w:hAnsi="Arial" w:cs="Arial"/>
          <w:sz w:val="24"/>
          <w:szCs w:val="24"/>
        </w:rPr>
      </w:pPr>
      <w:r w:rsidRPr="00BB0898">
        <w:rPr>
          <w:rFonts w:ascii="Arial" w:eastAsia="Times New Roman" w:hAnsi="Arial" w:cs="Arial"/>
          <w:b/>
          <w:bCs/>
          <w:sz w:val="24"/>
          <w:szCs w:val="24"/>
        </w:rPr>
        <w:t>DEFINITIONS</w:t>
      </w:r>
    </w:p>
    <w:p w14:paraId="4A7CA370" w14:textId="77777777" w:rsidR="00BB0898" w:rsidRPr="00BB0898" w:rsidRDefault="00BB0898" w:rsidP="001F380A">
      <w:pPr>
        <w:spacing w:after="0" w:line="240" w:lineRule="auto"/>
        <w:rPr>
          <w:rFonts w:ascii="Arial" w:eastAsia="Times New Roman" w:hAnsi="Arial" w:cs="Arial"/>
          <w:sz w:val="24"/>
          <w:szCs w:val="24"/>
        </w:rPr>
      </w:pPr>
    </w:p>
    <w:p w14:paraId="4A7CA371" w14:textId="77777777" w:rsidR="00BB0898" w:rsidRPr="00BB0898" w:rsidRDefault="00BB0898" w:rsidP="001F380A">
      <w:pPr>
        <w:spacing w:after="0" w:line="240" w:lineRule="auto"/>
        <w:rPr>
          <w:rFonts w:ascii="Arial" w:eastAsia="Times New Roman" w:hAnsi="Arial" w:cs="Arial"/>
          <w:sz w:val="24"/>
          <w:szCs w:val="24"/>
        </w:rPr>
      </w:pPr>
      <w:r w:rsidRPr="00BB0898">
        <w:rPr>
          <w:rFonts w:ascii="Arial" w:eastAsia="Times New Roman" w:hAnsi="Arial" w:cs="Arial"/>
          <w:b/>
          <w:sz w:val="24"/>
          <w:szCs w:val="24"/>
        </w:rPr>
        <w:t>Board of Directors:</w:t>
      </w:r>
      <w:r w:rsidRPr="00BB0898">
        <w:rPr>
          <w:rFonts w:ascii="Arial" w:eastAsia="Times New Roman" w:hAnsi="Arial" w:cs="Arial"/>
          <w:sz w:val="24"/>
          <w:szCs w:val="24"/>
        </w:rPr>
        <w:t xml:space="preserve">  The term board of directors as used herein means the governing board of an auxiliary organization.</w:t>
      </w:r>
    </w:p>
    <w:p w14:paraId="4A7CA372" w14:textId="77777777" w:rsidR="00BB0898" w:rsidRPr="00BB0898" w:rsidRDefault="00BB0898" w:rsidP="001F380A">
      <w:pPr>
        <w:spacing w:after="0" w:line="240" w:lineRule="auto"/>
        <w:rPr>
          <w:rFonts w:ascii="Arial" w:eastAsia="Times New Roman" w:hAnsi="Arial" w:cs="Arial"/>
          <w:sz w:val="24"/>
          <w:szCs w:val="24"/>
        </w:rPr>
      </w:pPr>
    </w:p>
    <w:p w14:paraId="4A7CA373" w14:textId="55BA4D21" w:rsidR="00BB0898" w:rsidRPr="00BB0898" w:rsidRDefault="00BB0898" w:rsidP="001F380A">
      <w:pPr>
        <w:spacing w:after="0" w:line="240" w:lineRule="auto"/>
        <w:rPr>
          <w:rFonts w:ascii="Arial" w:eastAsia="Times New Roman" w:hAnsi="Arial" w:cs="Arial"/>
          <w:sz w:val="24"/>
          <w:szCs w:val="24"/>
        </w:rPr>
      </w:pPr>
      <w:r w:rsidRPr="00BB0898">
        <w:rPr>
          <w:rFonts w:ascii="Arial" w:eastAsia="Times New Roman" w:hAnsi="Arial" w:cs="Arial"/>
          <w:b/>
          <w:sz w:val="24"/>
          <w:szCs w:val="24"/>
        </w:rPr>
        <w:t>Board of Trustees:</w:t>
      </w:r>
      <w:r w:rsidRPr="00BB0898">
        <w:rPr>
          <w:rFonts w:ascii="Arial" w:eastAsia="Times New Roman" w:hAnsi="Arial" w:cs="Arial"/>
          <w:sz w:val="24"/>
          <w:szCs w:val="24"/>
        </w:rPr>
        <w:t xml:space="preserve">  The term Board of Trustees as used herein means the Board of Trustees of the </w:t>
      </w:r>
      <w:r w:rsidR="001F380A">
        <w:rPr>
          <w:rFonts w:ascii="Arial" w:eastAsia="Times New Roman" w:hAnsi="Arial" w:cs="Arial"/>
          <w:sz w:val="24"/>
          <w:szCs w:val="24"/>
        </w:rPr>
        <w:t>district</w:t>
      </w:r>
      <w:r w:rsidRPr="00BB0898">
        <w:rPr>
          <w:rFonts w:ascii="Arial" w:eastAsia="Times New Roman" w:hAnsi="Arial" w:cs="Arial"/>
          <w:sz w:val="24"/>
          <w:szCs w:val="24"/>
        </w:rPr>
        <w:t>.</w:t>
      </w:r>
    </w:p>
    <w:p w14:paraId="4A7CA374" w14:textId="77777777" w:rsidR="00BB0898" w:rsidRPr="00BB0898" w:rsidRDefault="00BB0898" w:rsidP="001F380A">
      <w:pPr>
        <w:spacing w:after="0" w:line="240" w:lineRule="auto"/>
        <w:rPr>
          <w:rFonts w:ascii="Arial" w:eastAsia="Times New Roman" w:hAnsi="Arial" w:cs="Arial"/>
          <w:sz w:val="24"/>
          <w:szCs w:val="24"/>
        </w:rPr>
      </w:pPr>
    </w:p>
    <w:p w14:paraId="4A7CA375" w14:textId="77777777" w:rsidR="00BB0898" w:rsidRPr="00BB0898" w:rsidRDefault="00BB0898" w:rsidP="001F380A">
      <w:pPr>
        <w:spacing w:after="0" w:line="240" w:lineRule="auto"/>
        <w:rPr>
          <w:rFonts w:ascii="Arial" w:eastAsia="Times New Roman" w:hAnsi="Arial" w:cs="Arial"/>
          <w:sz w:val="24"/>
          <w:szCs w:val="24"/>
        </w:rPr>
      </w:pPr>
      <w:r w:rsidRPr="00BB0898">
        <w:rPr>
          <w:rFonts w:ascii="Arial" w:eastAsia="Times New Roman" w:hAnsi="Arial" w:cs="Arial"/>
          <w:b/>
          <w:sz w:val="24"/>
          <w:szCs w:val="24"/>
        </w:rPr>
        <w:t>Board of Governors:</w:t>
      </w:r>
      <w:r w:rsidRPr="00BB0898">
        <w:rPr>
          <w:rFonts w:ascii="Arial" w:eastAsia="Times New Roman" w:hAnsi="Arial" w:cs="Arial"/>
          <w:sz w:val="24"/>
          <w:szCs w:val="24"/>
        </w:rPr>
        <w:t xml:space="preserve">  The term Board of Governors as used herein means the Board of Governors of the California Community Colleges.</w:t>
      </w:r>
    </w:p>
    <w:p w14:paraId="4A7CA376" w14:textId="77777777" w:rsidR="00BB0898" w:rsidRPr="00BB0898" w:rsidRDefault="00BB0898" w:rsidP="001F380A">
      <w:pPr>
        <w:spacing w:after="0" w:line="240" w:lineRule="auto"/>
        <w:rPr>
          <w:rFonts w:ascii="Arial" w:eastAsia="Times New Roman" w:hAnsi="Arial" w:cs="Arial"/>
          <w:sz w:val="24"/>
          <w:szCs w:val="24"/>
        </w:rPr>
      </w:pPr>
    </w:p>
    <w:p w14:paraId="4A7CA377" w14:textId="62FE7E03" w:rsidR="00BB0898" w:rsidRPr="00BB0898" w:rsidRDefault="00BB0898" w:rsidP="001F380A">
      <w:pPr>
        <w:spacing w:after="0" w:line="240" w:lineRule="auto"/>
        <w:rPr>
          <w:rFonts w:ascii="Arial" w:eastAsia="Times New Roman" w:hAnsi="Arial" w:cs="Arial"/>
          <w:sz w:val="24"/>
          <w:szCs w:val="24"/>
        </w:rPr>
      </w:pPr>
      <w:r w:rsidRPr="00BB0898">
        <w:rPr>
          <w:rFonts w:ascii="Arial" w:eastAsia="Times New Roman" w:hAnsi="Arial" w:cs="Arial"/>
          <w:b/>
          <w:iCs/>
          <w:sz w:val="24"/>
          <w:szCs w:val="24"/>
        </w:rPr>
        <w:t>CEO</w:t>
      </w:r>
      <w:r w:rsidRPr="00BB0898">
        <w:rPr>
          <w:rFonts w:ascii="Arial" w:eastAsia="Times New Roman" w:hAnsi="Arial" w:cs="Arial"/>
          <w:b/>
          <w:sz w:val="24"/>
          <w:szCs w:val="24"/>
        </w:rPr>
        <w:t>:</w:t>
      </w:r>
      <w:r w:rsidRPr="00BB0898">
        <w:rPr>
          <w:rFonts w:ascii="Arial" w:eastAsia="Times New Roman" w:hAnsi="Arial" w:cs="Arial"/>
          <w:sz w:val="24"/>
          <w:szCs w:val="24"/>
        </w:rPr>
        <w:t xml:space="preserve">  The term </w:t>
      </w:r>
      <w:r w:rsidRPr="00BB0898">
        <w:rPr>
          <w:rFonts w:ascii="Arial" w:eastAsia="Times New Roman" w:hAnsi="Arial" w:cs="Arial"/>
          <w:iCs/>
          <w:sz w:val="24"/>
          <w:szCs w:val="24"/>
        </w:rPr>
        <w:t>CEO</w:t>
      </w:r>
      <w:r w:rsidRPr="00BB0898">
        <w:rPr>
          <w:rFonts w:ascii="Arial" w:eastAsia="Times New Roman" w:hAnsi="Arial" w:cs="Arial"/>
          <w:i/>
          <w:iCs/>
          <w:sz w:val="24"/>
          <w:szCs w:val="24"/>
        </w:rPr>
        <w:t xml:space="preserve"> </w:t>
      </w:r>
      <w:r w:rsidRPr="00BB0898">
        <w:rPr>
          <w:rFonts w:ascii="Arial" w:eastAsia="Times New Roman" w:hAnsi="Arial" w:cs="Arial"/>
          <w:iCs/>
          <w:sz w:val="24"/>
          <w:szCs w:val="24"/>
        </w:rPr>
        <w:t>(chief executive officer)</w:t>
      </w:r>
      <w:r w:rsidRPr="00BB0898">
        <w:rPr>
          <w:rFonts w:ascii="Arial" w:eastAsia="Times New Roman" w:hAnsi="Arial" w:cs="Arial"/>
          <w:sz w:val="24"/>
          <w:szCs w:val="24"/>
        </w:rPr>
        <w:t xml:space="preserve"> as used herein means the Chancellor or Superintendent of the </w:t>
      </w:r>
      <w:r w:rsidR="001F380A">
        <w:rPr>
          <w:rFonts w:ascii="Arial" w:eastAsia="Times New Roman" w:hAnsi="Arial" w:cs="Arial"/>
          <w:sz w:val="24"/>
          <w:szCs w:val="24"/>
        </w:rPr>
        <w:t>district</w:t>
      </w:r>
      <w:r w:rsidRPr="00BB0898">
        <w:rPr>
          <w:rFonts w:ascii="Arial" w:eastAsia="Times New Roman" w:hAnsi="Arial" w:cs="Arial"/>
          <w:sz w:val="24"/>
          <w:szCs w:val="24"/>
        </w:rPr>
        <w:t xml:space="preserve"> or designee.</w:t>
      </w:r>
    </w:p>
    <w:p w14:paraId="4A7CA378" w14:textId="77777777" w:rsidR="00BB0898" w:rsidRPr="00BB0898" w:rsidRDefault="00BB0898" w:rsidP="001F380A">
      <w:pPr>
        <w:spacing w:after="0" w:line="240" w:lineRule="auto"/>
        <w:rPr>
          <w:rFonts w:ascii="Arial" w:eastAsia="Times New Roman" w:hAnsi="Arial" w:cs="Arial"/>
          <w:sz w:val="24"/>
          <w:szCs w:val="24"/>
        </w:rPr>
      </w:pPr>
    </w:p>
    <w:p w14:paraId="4A7CA379" w14:textId="09CA679E" w:rsidR="00BB0898" w:rsidRPr="00BB0898" w:rsidRDefault="00BB0898" w:rsidP="001F380A">
      <w:pPr>
        <w:spacing w:after="0" w:line="240" w:lineRule="auto"/>
        <w:rPr>
          <w:rFonts w:ascii="Arial" w:eastAsia="Times New Roman" w:hAnsi="Arial" w:cs="Arial"/>
          <w:sz w:val="24"/>
          <w:szCs w:val="24"/>
        </w:rPr>
      </w:pPr>
      <w:r w:rsidRPr="11612096">
        <w:rPr>
          <w:rFonts w:ascii="Arial" w:eastAsia="Times New Roman" w:hAnsi="Arial" w:cs="Arial"/>
          <w:b/>
          <w:bCs/>
          <w:sz w:val="24"/>
          <w:szCs w:val="24"/>
        </w:rPr>
        <w:t>District:</w:t>
      </w:r>
      <w:r w:rsidRPr="11612096">
        <w:rPr>
          <w:rFonts w:ascii="Arial" w:eastAsia="Times New Roman" w:hAnsi="Arial" w:cs="Arial"/>
          <w:sz w:val="24"/>
          <w:szCs w:val="24"/>
        </w:rPr>
        <w:t xml:space="preserve">  The term </w:t>
      </w:r>
      <w:r w:rsidR="001F380A">
        <w:rPr>
          <w:rFonts w:ascii="Arial" w:eastAsia="Times New Roman" w:hAnsi="Arial" w:cs="Arial"/>
          <w:sz w:val="24"/>
          <w:szCs w:val="24"/>
        </w:rPr>
        <w:t>district</w:t>
      </w:r>
      <w:r w:rsidRPr="11612096">
        <w:rPr>
          <w:rFonts w:ascii="Arial" w:eastAsia="Times New Roman" w:hAnsi="Arial" w:cs="Arial"/>
          <w:sz w:val="24"/>
          <w:szCs w:val="24"/>
        </w:rPr>
        <w:t xml:space="preserve"> as used herein means the </w:t>
      </w:r>
      <w:r w:rsidR="21B6CEB2" w:rsidRPr="11612096">
        <w:rPr>
          <w:rFonts w:ascii="Arial" w:eastAsia="Times New Roman" w:hAnsi="Arial" w:cs="Arial"/>
          <w:sz w:val="24"/>
          <w:szCs w:val="24"/>
        </w:rPr>
        <w:t>Chabot-Las Positas</w:t>
      </w:r>
      <w:r w:rsidR="21B6CEB2" w:rsidRPr="11612096">
        <w:rPr>
          <w:rFonts w:ascii="Arial" w:eastAsia="Times New Roman" w:hAnsi="Arial" w:cs="Arial"/>
          <w:b/>
          <w:bCs/>
          <w:sz w:val="24"/>
          <w:szCs w:val="24"/>
        </w:rPr>
        <w:t xml:space="preserve"> </w:t>
      </w:r>
      <w:r w:rsidRPr="11612096">
        <w:rPr>
          <w:rFonts w:ascii="Arial" w:eastAsia="Times New Roman" w:hAnsi="Arial" w:cs="Arial"/>
          <w:sz w:val="24"/>
          <w:szCs w:val="24"/>
        </w:rPr>
        <w:t>Community College District.</w:t>
      </w:r>
    </w:p>
    <w:p w14:paraId="4A7CA37A" w14:textId="77777777" w:rsidR="00BB0898" w:rsidRPr="00BB0898" w:rsidRDefault="00BB0898" w:rsidP="001F380A">
      <w:pPr>
        <w:spacing w:after="0" w:line="240" w:lineRule="auto"/>
        <w:rPr>
          <w:rFonts w:ascii="Arial" w:eastAsia="Times New Roman" w:hAnsi="Arial" w:cs="Arial"/>
          <w:sz w:val="24"/>
          <w:szCs w:val="24"/>
        </w:rPr>
      </w:pPr>
    </w:p>
    <w:p w14:paraId="4A7CA37B" w14:textId="30076357" w:rsidR="00BB0898" w:rsidRPr="00BB0898" w:rsidRDefault="00BB0898" w:rsidP="001F380A">
      <w:pPr>
        <w:spacing w:after="0" w:line="240" w:lineRule="auto"/>
        <w:rPr>
          <w:rFonts w:ascii="Arial" w:eastAsia="Times New Roman" w:hAnsi="Arial" w:cs="Arial"/>
          <w:sz w:val="24"/>
          <w:szCs w:val="24"/>
        </w:rPr>
      </w:pPr>
      <w:r w:rsidRPr="00BB0898">
        <w:rPr>
          <w:rFonts w:ascii="Arial" w:eastAsia="Times New Roman" w:hAnsi="Arial" w:cs="Arial"/>
          <w:b/>
          <w:sz w:val="24"/>
          <w:szCs w:val="24"/>
        </w:rPr>
        <w:t>Associated Student Body:</w:t>
      </w:r>
      <w:r w:rsidRPr="00BB0898">
        <w:rPr>
          <w:rFonts w:ascii="Arial" w:eastAsia="Times New Roman" w:hAnsi="Arial" w:cs="Arial"/>
          <w:sz w:val="24"/>
          <w:szCs w:val="24"/>
        </w:rPr>
        <w:t xml:space="preserve">  The terms Associated Student Body, Associated Student Organization, Student Association, Student Organization, or ASB as used herein means an organization formed by any group of students from a </w:t>
      </w:r>
      <w:r w:rsidR="001F380A">
        <w:rPr>
          <w:rFonts w:ascii="Arial" w:eastAsia="Times New Roman" w:hAnsi="Arial" w:cs="Arial"/>
          <w:sz w:val="24"/>
          <w:szCs w:val="24"/>
        </w:rPr>
        <w:t>college</w:t>
      </w:r>
      <w:r w:rsidRPr="00BB0898">
        <w:rPr>
          <w:rFonts w:ascii="Arial" w:eastAsia="Times New Roman" w:hAnsi="Arial" w:cs="Arial"/>
          <w:sz w:val="24"/>
          <w:szCs w:val="24"/>
        </w:rPr>
        <w:t xml:space="preserve"> of the </w:t>
      </w:r>
      <w:r w:rsidR="001F380A">
        <w:rPr>
          <w:rFonts w:ascii="Arial" w:eastAsia="Times New Roman" w:hAnsi="Arial" w:cs="Arial"/>
          <w:sz w:val="24"/>
          <w:szCs w:val="24"/>
        </w:rPr>
        <w:t>district</w:t>
      </w:r>
      <w:r w:rsidRPr="00BB0898">
        <w:rPr>
          <w:rFonts w:ascii="Arial" w:eastAsia="Times New Roman" w:hAnsi="Arial" w:cs="Arial"/>
          <w:sz w:val="24"/>
          <w:szCs w:val="24"/>
        </w:rPr>
        <w:t xml:space="preserve"> in accordance with the provisions of Education Code Section 76060.  All clubs and organizations recognized by an Associated Student Body or Organization shall be included in any auxiliary organization established by the Student Body or Organization.</w:t>
      </w:r>
    </w:p>
    <w:p w14:paraId="4A7CA37C" w14:textId="77777777" w:rsidR="00BB0898" w:rsidRPr="00BB0898" w:rsidRDefault="00BB0898" w:rsidP="001F380A">
      <w:pPr>
        <w:spacing w:after="0" w:line="240" w:lineRule="auto"/>
        <w:rPr>
          <w:rFonts w:ascii="Arial" w:eastAsia="Times New Roman" w:hAnsi="Arial" w:cs="Arial"/>
          <w:sz w:val="24"/>
          <w:szCs w:val="24"/>
        </w:rPr>
      </w:pPr>
    </w:p>
    <w:p w14:paraId="4A7CA37D" w14:textId="77777777" w:rsidR="00BB0898" w:rsidRPr="00BB0898" w:rsidRDefault="00BB0898" w:rsidP="001F380A">
      <w:pPr>
        <w:spacing w:after="0" w:line="240" w:lineRule="auto"/>
        <w:rPr>
          <w:rFonts w:ascii="Arial" w:eastAsia="Times New Roman" w:hAnsi="Arial" w:cs="Arial"/>
          <w:b/>
          <w:bCs/>
          <w:sz w:val="24"/>
          <w:szCs w:val="24"/>
        </w:rPr>
      </w:pPr>
      <w:r w:rsidRPr="00BB0898">
        <w:rPr>
          <w:rFonts w:ascii="Arial" w:eastAsia="Times New Roman" w:hAnsi="Arial" w:cs="Arial"/>
          <w:b/>
          <w:bCs/>
          <w:sz w:val="24"/>
          <w:szCs w:val="24"/>
        </w:rPr>
        <w:t>Recognition and Establishment of Auxiliary Organizations</w:t>
      </w:r>
    </w:p>
    <w:p w14:paraId="4A7CA37E" w14:textId="0A6EF144" w:rsidR="00BB0898" w:rsidRPr="00BB0898" w:rsidRDefault="00BB0898" w:rsidP="001F380A">
      <w:pPr>
        <w:spacing w:after="0" w:line="240" w:lineRule="auto"/>
        <w:rPr>
          <w:rFonts w:ascii="Arial" w:eastAsia="Times New Roman" w:hAnsi="Arial" w:cs="Arial"/>
          <w:sz w:val="24"/>
          <w:szCs w:val="24"/>
        </w:rPr>
      </w:pPr>
      <w:r w:rsidRPr="11612096">
        <w:rPr>
          <w:rFonts w:ascii="Arial" w:eastAsia="Times New Roman" w:hAnsi="Arial" w:cs="Arial"/>
          <w:sz w:val="24"/>
          <w:szCs w:val="24"/>
        </w:rPr>
        <w:t xml:space="preserve">The </w:t>
      </w:r>
      <w:r w:rsidR="6F4F8F97" w:rsidRPr="11612096">
        <w:rPr>
          <w:rFonts w:ascii="Arial" w:eastAsia="Times New Roman" w:hAnsi="Arial" w:cs="Arial"/>
          <w:sz w:val="24"/>
          <w:szCs w:val="24"/>
        </w:rPr>
        <w:t>CEO</w:t>
      </w:r>
      <w:r w:rsidR="6F4F8F97" w:rsidRPr="11612096">
        <w:rPr>
          <w:rFonts w:ascii="Arial" w:eastAsia="Times New Roman" w:hAnsi="Arial" w:cs="Arial"/>
          <w:b/>
          <w:bCs/>
          <w:sz w:val="24"/>
          <w:szCs w:val="24"/>
        </w:rPr>
        <w:t xml:space="preserve"> </w:t>
      </w:r>
      <w:r w:rsidRPr="11612096">
        <w:rPr>
          <w:rFonts w:ascii="Arial" w:eastAsia="Times New Roman" w:hAnsi="Arial" w:cs="Arial"/>
          <w:sz w:val="24"/>
          <w:szCs w:val="24"/>
        </w:rPr>
        <w:t xml:space="preserve">shall submit a recommendation to the Board of Trustees to establish an auxiliary organization when the organization will serve the </w:t>
      </w:r>
      <w:r w:rsidR="001F380A">
        <w:rPr>
          <w:rFonts w:ascii="Arial" w:eastAsia="Times New Roman" w:hAnsi="Arial" w:cs="Arial"/>
          <w:sz w:val="24"/>
          <w:szCs w:val="24"/>
        </w:rPr>
        <w:t>district</w:t>
      </w:r>
      <w:r w:rsidRPr="11612096">
        <w:rPr>
          <w:rFonts w:ascii="Arial" w:eastAsia="Times New Roman" w:hAnsi="Arial" w:cs="Arial"/>
          <w:sz w:val="24"/>
          <w:szCs w:val="24"/>
        </w:rPr>
        <w:t>.  The recommendation includes, but is not limited to, the following:</w:t>
      </w:r>
    </w:p>
    <w:p w14:paraId="4A7CA37F" w14:textId="77777777" w:rsidR="00BB0898" w:rsidRPr="00BB0898" w:rsidRDefault="00BB0898" w:rsidP="001F380A">
      <w:pPr>
        <w:spacing w:after="0" w:line="240" w:lineRule="auto"/>
        <w:rPr>
          <w:rFonts w:ascii="Arial" w:eastAsia="Times New Roman" w:hAnsi="Arial" w:cs="Arial"/>
          <w:sz w:val="24"/>
          <w:szCs w:val="24"/>
        </w:rPr>
      </w:pPr>
    </w:p>
    <w:p w14:paraId="4A7CA380" w14:textId="77777777" w:rsidR="00BB0898" w:rsidRPr="00BB0898" w:rsidRDefault="00BB0898" w:rsidP="001F380A">
      <w:pPr>
        <w:numPr>
          <w:ilvl w:val="0"/>
          <w:numId w:val="3"/>
        </w:numPr>
        <w:tabs>
          <w:tab w:val="num" w:pos="360"/>
        </w:tabs>
        <w:spacing w:after="0" w:line="240" w:lineRule="auto"/>
        <w:contextualSpacing/>
        <w:rPr>
          <w:rFonts w:ascii="Arial" w:eastAsia="Times New Roman" w:hAnsi="Arial" w:cs="Arial"/>
          <w:sz w:val="24"/>
          <w:szCs w:val="24"/>
        </w:rPr>
      </w:pPr>
      <w:r w:rsidRPr="00BB0898">
        <w:rPr>
          <w:rFonts w:ascii="Arial" w:eastAsia="Times New Roman" w:hAnsi="Arial" w:cs="Arial"/>
          <w:sz w:val="24"/>
          <w:szCs w:val="24"/>
        </w:rPr>
        <w:t>The purpose(s) for which the auxiliary organization is to be established;</w:t>
      </w:r>
    </w:p>
    <w:p w14:paraId="4A7CA381" w14:textId="3E9596C8" w:rsidR="00BB0898" w:rsidRPr="00BB0898" w:rsidRDefault="00BB0898" w:rsidP="001F380A">
      <w:pPr>
        <w:numPr>
          <w:ilvl w:val="0"/>
          <w:numId w:val="3"/>
        </w:numPr>
        <w:tabs>
          <w:tab w:val="num" w:pos="360"/>
        </w:tabs>
        <w:spacing w:after="0" w:line="240" w:lineRule="auto"/>
        <w:contextualSpacing/>
        <w:rPr>
          <w:rFonts w:ascii="Arial" w:eastAsia="Times New Roman" w:hAnsi="Arial" w:cs="Arial"/>
          <w:sz w:val="24"/>
          <w:szCs w:val="24"/>
        </w:rPr>
      </w:pPr>
      <w:r w:rsidRPr="00BB0898">
        <w:rPr>
          <w:rFonts w:ascii="Arial" w:eastAsia="Times New Roman" w:hAnsi="Arial" w:cs="Arial"/>
          <w:sz w:val="24"/>
          <w:szCs w:val="24"/>
        </w:rPr>
        <w:t xml:space="preserve">Whether the proposed auxiliary organization will primarily serve the </w:t>
      </w:r>
      <w:r w:rsidR="001F380A">
        <w:rPr>
          <w:rFonts w:ascii="Arial" w:eastAsia="Times New Roman" w:hAnsi="Arial" w:cs="Arial"/>
          <w:sz w:val="24"/>
          <w:szCs w:val="24"/>
        </w:rPr>
        <w:t>district</w:t>
      </w:r>
      <w:r w:rsidRPr="00BB0898">
        <w:rPr>
          <w:rFonts w:ascii="Arial" w:eastAsia="Times New Roman" w:hAnsi="Arial" w:cs="Arial"/>
          <w:sz w:val="24"/>
          <w:szCs w:val="24"/>
        </w:rPr>
        <w:t xml:space="preserve"> or a particular college;</w:t>
      </w:r>
    </w:p>
    <w:p w14:paraId="4A7CA382" w14:textId="77777777" w:rsidR="00BB0898" w:rsidRPr="00BB0898" w:rsidRDefault="00BB0898" w:rsidP="001F380A">
      <w:pPr>
        <w:numPr>
          <w:ilvl w:val="0"/>
          <w:numId w:val="3"/>
        </w:numPr>
        <w:tabs>
          <w:tab w:val="num" w:pos="360"/>
        </w:tabs>
        <w:spacing w:after="0" w:line="240" w:lineRule="auto"/>
        <w:contextualSpacing/>
        <w:rPr>
          <w:rFonts w:ascii="Arial" w:eastAsia="Times New Roman" w:hAnsi="Arial" w:cs="Arial"/>
          <w:sz w:val="24"/>
          <w:szCs w:val="24"/>
        </w:rPr>
      </w:pPr>
      <w:r w:rsidRPr="00BB0898">
        <w:rPr>
          <w:rFonts w:ascii="Arial" w:eastAsia="Times New Roman" w:hAnsi="Arial" w:cs="Arial"/>
          <w:sz w:val="24"/>
          <w:szCs w:val="24"/>
        </w:rPr>
        <w:lastRenderedPageBreak/>
        <w:t>The functions which the auxiliary organization is intended to perform;</w:t>
      </w:r>
    </w:p>
    <w:p w14:paraId="4A7CA383" w14:textId="77777777" w:rsidR="00BB0898" w:rsidRPr="00BB0898" w:rsidRDefault="00BB0898" w:rsidP="001F380A">
      <w:pPr>
        <w:numPr>
          <w:ilvl w:val="0"/>
          <w:numId w:val="3"/>
        </w:numPr>
        <w:tabs>
          <w:tab w:val="num" w:pos="360"/>
        </w:tabs>
        <w:spacing w:after="0" w:line="240" w:lineRule="auto"/>
        <w:contextualSpacing/>
        <w:rPr>
          <w:rFonts w:ascii="Arial" w:eastAsia="Times New Roman" w:hAnsi="Arial" w:cs="Arial"/>
          <w:sz w:val="24"/>
          <w:szCs w:val="24"/>
        </w:rPr>
      </w:pPr>
      <w:r w:rsidRPr="00BB0898">
        <w:rPr>
          <w:rFonts w:ascii="Arial" w:eastAsia="Times New Roman" w:hAnsi="Arial" w:cs="Arial"/>
          <w:sz w:val="24"/>
          <w:szCs w:val="24"/>
        </w:rPr>
        <w:t>The proposed bylaws and articles of incorporation for the auxiliary organization, including the size and composition of the board of directors; and</w:t>
      </w:r>
    </w:p>
    <w:p w14:paraId="4A7CA384" w14:textId="52A06315" w:rsidR="00BB0898" w:rsidRPr="00BB0898" w:rsidRDefault="00BB0898" w:rsidP="001F380A">
      <w:pPr>
        <w:numPr>
          <w:ilvl w:val="0"/>
          <w:numId w:val="3"/>
        </w:numPr>
        <w:tabs>
          <w:tab w:val="num" w:pos="360"/>
        </w:tabs>
        <w:spacing w:after="0" w:line="240" w:lineRule="auto"/>
        <w:contextualSpacing/>
        <w:rPr>
          <w:rFonts w:ascii="Arial" w:eastAsia="Times New Roman" w:hAnsi="Arial" w:cs="Arial"/>
          <w:sz w:val="24"/>
          <w:szCs w:val="24"/>
        </w:rPr>
      </w:pPr>
      <w:r w:rsidRPr="00BB0898">
        <w:rPr>
          <w:rFonts w:ascii="Arial" w:eastAsia="Times New Roman" w:hAnsi="Arial" w:cs="Arial"/>
          <w:sz w:val="24"/>
          <w:szCs w:val="24"/>
        </w:rPr>
        <w:t xml:space="preserve">The proposed written agreement between the auxiliary organization and the </w:t>
      </w:r>
      <w:r w:rsidR="001F380A">
        <w:rPr>
          <w:rFonts w:ascii="Arial" w:eastAsia="Times New Roman" w:hAnsi="Arial" w:cs="Arial"/>
          <w:sz w:val="24"/>
          <w:szCs w:val="24"/>
        </w:rPr>
        <w:t>district</w:t>
      </w:r>
      <w:r w:rsidRPr="00BB0898">
        <w:rPr>
          <w:rFonts w:ascii="Arial" w:eastAsia="Times New Roman" w:hAnsi="Arial" w:cs="Arial"/>
          <w:sz w:val="24"/>
          <w:szCs w:val="24"/>
        </w:rPr>
        <w:t xml:space="preserve"> addressing, among other things, all of the requirements of Title 5 Section 59257 subdivision (j).</w:t>
      </w:r>
    </w:p>
    <w:p w14:paraId="4A7CA385" w14:textId="77777777" w:rsidR="00BB0898" w:rsidRPr="00BB0898" w:rsidRDefault="00BB0898" w:rsidP="001F380A">
      <w:pPr>
        <w:spacing w:after="0" w:line="240" w:lineRule="auto"/>
        <w:rPr>
          <w:rFonts w:ascii="Arial" w:eastAsia="Times New Roman" w:hAnsi="Arial" w:cs="Arial"/>
          <w:sz w:val="24"/>
          <w:szCs w:val="24"/>
        </w:rPr>
      </w:pPr>
    </w:p>
    <w:p w14:paraId="4A7CA386" w14:textId="77777777" w:rsidR="00BB0898" w:rsidRPr="00BB0898" w:rsidRDefault="00BB0898" w:rsidP="001F380A">
      <w:pPr>
        <w:spacing w:after="0" w:line="240" w:lineRule="auto"/>
        <w:rPr>
          <w:rFonts w:ascii="Arial" w:eastAsia="Times New Roman" w:hAnsi="Arial" w:cs="Arial"/>
          <w:sz w:val="24"/>
          <w:szCs w:val="24"/>
        </w:rPr>
      </w:pPr>
      <w:r w:rsidRPr="00BB0898">
        <w:rPr>
          <w:rFonts w:ascii="Arial" w:eastAsia="Times New Roman" w:hAnsi="Arial" w:cs="Arial"/>
          <w:sz w:val="24"/>
          <w:szCs w:val="24"/>
        </w:rPr>
        <w:t>The process of recognition shall be as follows:</w:t>
      </w:r>
    </w:p>
    <w:p w14:paraId="4A7CA387" w14:textId="77777777" w:rsidR="00BB0898" w:rsidRPr="00BB0898" w:rsidRDefault="00BB0898" w:rsidP="001F380A">
      <w:pPr>
        <w:spacing w:after="0" w:line="240" w:lineRule="auto"/>
        <w:rPr>
          <w:rFonts w:ascii="Arial" w:eastAsia="Times New Roman" w:hAnsi="Arial" w:cs="Arial"/>
          <w:sz w:val="24"/>
          <w:szCs w:val="24"/>
        </w:rPr>
      </w:pPr>
    </w:p>
    <w:p w14:paraId="4A7CA388" w14:textId="2B47A6AF" w:rsidR="00BB0898" w:rsidRPr="00BB0898" w:rsidRDefault="00BB0898" w:rsidP="001F380A">
      <w:pPr>
        <w:numPr>
          <w:ilvl w:val="0"/>
          <w:numId w:val="4"/>
        </w:numPr>
        <w:tabs>
          <w:tab w:val="num" w:pos="360"/>
        </w:tabs>
        <w:spacing w:after="0" w:line="240" w:lineRule="auto"/>
        <w:contextualSpacing/>
        <w:rPr>
          <w:rFonts w:ascii="Arial" w:eastAsia="Times New Roman" w:hAnsi="Arial" w:cs="Arial"/>
          <w:sz w:val="24"/>
          <w:szCs w:val="24"/>
        </w:rPr>
      </w:pPr>
      <w:r w:rsidRPr="11612096">
        <w:rPr>
          <w:rFonts w:ascii="Arial" w:eastAsia="Times New Roman" w:hAnsi="Arial" w:cs="Arial"/>
          <w:sz w:val="24"/>
          <w:szCs w:val="24"/>
        </w:rPr>
        <w:t xml:space="preserve">When the </w:t>
      </w:r>
      <w:r w:rsidR="1DAEAE3D" w:rsidRPr="11612096">
        <w:rPr>
          <w:rFonts w:ascii="Arial" w:eastAsia="Times New Roman" w:hAnsi="Arial" w:cs="Arial"/>
          <w:sz w:val="24"/>
          <w:szCs w:val="24"/>
        </w:rPr>
        <w:t xml:space="preserve">CEO </w:t>
      </w:r>
      <w:r w:rsidRPr="11612096">
        <w:rPr>
          <w:rFonts w:ascii="Arial" w:eastAsia="Times New Roman" w:hAnsi="Arial" w:cs="Arial"/>
          <w:sz w:val="24"/>
          <w:szCs w:val="24"/>
        </w:rPr>
        <w:t xml:space="preserve">receives a request to establish an auxiliary organization, the </w:t>
      </w:r>
      <w:r w:rsidR="1F412273" w:rsidRPr="11612096">
        <w:rPr>
          <w:rFonts w:ascii="Arial" w:eastAsia="Times New Roman" w:hAnsi="Arial" w:cs="Arial"/>
          <w:sz w:val="24"/>
          <w:szCs w:val="24"/>
        </w:rPr>
        <w:t xml:space="preserve">CEO </w:t>
      </w:r>
      <w:r w:rsidRPr="11612096">
        <w:rPr>
          <w:rFonts w:ascii="Arial" w:eastAsia="Times New Roman" w:hAnsi="Arial" w:cs="Arial"/>
          <w:sz w:val="24"/>
          <w:szCs w:val="24"/>
        </w:rPr>
        <w:t>shall submit a recommendation concerning the establishment of the organization to the Board of Trustees within three months.</w:t>
      </w:r>
    </w:p>
    <w:p w14:paraId="4A7CA389" w14:textId="77777777" w:rsidR="00BB0898" w:rsidRPr="00BB0898" w:rsidRDefault="00BB0898" w:rsidP="001F380A">
      <w:pPr>
        <w:numPr>
          <w:ilvl w:val="0"/>
          <w:numId w:val="4"/>
        </w:numPr>
        <w:tabs>
          <w:tab w:val="num" w:pos="360"/>
        </w:tabs>
        <w:spacing w:after="0" w:line="240" w:lineRule="auto"/>
        <w:contextualSpacing/>
        <w:rPr>
          <w:rFonts w:ascii="Arial" w:eastAsia="Times New Roman" w:hAnsi="Arial" w:cs="Arial"/>
          <w:sz w:val="24"/>
          <w:szCs w:val="24"/>
        </w:rPr>
      </w:pPr>
      <w:r w:rsidRPr="00BB0898">
        <w:rPr>
          <w:rFonts w:ascii="Arial" w:eastAsia="Times New Roman" w:hAnsi="Arial" w:cs="Arial"/>
          <w:sz w:val="24"/>
          <w:szCs w:val="24"/>
        </w:rPr>
        <w:t>The Board of Trustees shall hold a public hearing on each recommendation concerning the establishment of an auxiliary organization.</w:t>
      </w:r>
    </w:p>
    <w:p w14:paraId="4A7CA38A" w14:textId="77777777" w:rsidR="00BB0898" w:rsidRPr="00BB0898" w:rsidRDefault="00BB0898" w:rsidP="001F380A">
      <w:pPr>
        <w:numPr>
          <w:ilvl w:val="0"/>
          <w:numId w:val="4"/>
        </w:numPr>
        <w:tabs>
          <w:tab w:val="num" w:pos="360"/>
        </w:tabs>
        <w:spacing w:after="0" w:line="240" w:lineRule="auto"/>
        <w:rPr>
          <w:rFonts w:ascii="Arial" w:eastAsia="Times New Roman" w:hAnsi="Arial" w:cs="Arial"/>
          <w:sz w:val="24"/>
          <w:szCs w:val="24"/>
        </w:rPr>
      </w:pPr>
      <w:r w:rsidRPr="00BB0898">
        <w:rPr>
          <w:rFonts w:ascii="Arial" w:eastAsia="Times New Roman" w:hAnsi="Arial" w:cs="Arial"/>
          <w:sz w:val="24"/>
          <w:szCs w:val="24"/>
        </w:rPr>
        <w:t>At a subsequent scheduled meeting after the public hearing, the board shall announce its decision concerning the establishment of the organization, and, if approved, authorize the functions it may perform, identify the number and category or categories of the board of directors and approve contractual arrangements.</w:t>
      </w:r>
    </w:p>
    <w:p w14:paraId="4A7CA38B" w14:textId="77777777" w:rsidR="00BB0898" w:rsidRPr="00BB0898" w:rsidRDefault="00BB0898" w:rsidP="001F380A">
      <w:pPr>
        <w:tabs>
          <w:tab w:val="left" w:pos="720"/>
        </w:tabs>
        <w:spacing w:after="0" w:line="240" w:lineRule="auto"/>
        <w:rPr>
          <w:rFonts w:ascii="Arial" w:eastAsia="Times New Roman" w:hAnsi="Arial" w:cs="Arial"/>
          <w:sz w:val="24"/>
          <w:szCs w:val="24"/>
        </w:rPr>
      </w:pPr>
    </w:p>
    <w:p w14:paraId="4A7CA38C" w14:textId="781D509F" w:rsidR="00BB0898" w:rsidRPr="00BB0898" w:rsidRDefault="00BB0898" w:rsidP="001F380A">
      <w:pPr>
        <w:spacing w:after="0" w:line="240" w:lineRule="auto"/>
        <w:rPr>
          <w:rFonts w:ascii="Arial" w:eastAsia="Times New Roman" w:hAnsi="Arial" w:cs="Arial"/>
          <w:sz w:val="24"/>
          <w:szCs w:val="24"/>
        </w:rPr>
      </w:pPr>
      <w:r w:rsidRPr="00BB0898">
        <w:rPr>
          <w:rFonts w:ascii="Arial" w:eastAsia="Times New Roman" w:hAnsi="Arial" w:cs="Arial"/>
          <w:sz w:val="24"/>
          <w:szCs w:val="24"/>
        </w:rPr>
        <w:t xml:space="preserve">At such time as the </w:t>
      </w:r>
      <w:r w:rsidR="001F380A">
        <w:rPr>
          <w:rFonts w:ascii="Arial" w:eastAsia="Times New Roman" w:hAnsi="Arial" w:cs="Arial"/>
          <w:sz w:val="24"/>
          <w:szCs w:val="24"/>
        </w:rPr>
        <w:t>district</w:t>
      </w:r>
      <w:r w:rsidRPr="00BB0898">
        <w:rPr>
          <w:rFonts w:ascii="Arial" w:eastAsia="Times New Roman" w:hAnsi="Arial" w:cs="Arial"/>
          <w:sz w:val="24"/>
          <w:szCs w:val="24"/>
        </w:rPr>
        <w:t xml:space="preserve"> recognizes an auxiliary organization, it shall submit to the California Community Colleges Chancellor’s Office any written agreements with the auxiliary organization, as well as the articles of incorporation, bylaws, or other governing instruments.</w:t>
      </w:r>
    </w:p>
    <w:p w14:paraId="4A7CA38D" w14:textId="77777777" w:rsidR="00BB0898" w:rsidRPr="00BB0898" w:rsidRDefault="00BB0898" w:rsidP="001F380A">
      <w:pPr>
        <w:spacing w:after="0" w:line="240" w:lineRule="auto"/>
        <w:rPr>
          <w:rFonts w:ascii="Arial" w:eastAsia="Times New Roman" w:hAnsi="Arial" w:cs="Arial"/>
          <w:sz w:val="24"/>
          <w:szCs w:val="24"/>
        </w:rPr>
      </w:pPr>
    </w:p>
    <w:p w14:paraId="4A7CA38E" w14:textId="77777777" w:rsidR="00BB0898" w:rsidRPr="00BB0898" w:rsidRDefault="00BB0898" w:rsidP="001F380A">
      <w:pPr>
        <w:spacing w:after="0" w:line="240" w:lineRule="auto"/>
        <w:rPr>
          <w:rFonts w:ascii="Arial" w:eastAsia="Times New Roman" w:hAnsi="Arial" w:cs="Arial"/>
          <w:b/>
          <w:bCs/>
          <w:sz w:val="24"/>
          <w:szCs w:val="24"/>
        </w:rPr>
      </w:pPr>
      <w:r w:rsidRPr="00BB0898">
        <w:rPr>
          <w:rFonts w:ascii="Arial" w:eastAsia="Times New Roman" w:hAnsi="Arial" w:cs="Arial"/>
          <w:b/>
          <w:bCs/>
          <w:sz w:val="24"/>
          <w:szCs w:val="24"/>
        </w:rPr>
        <w:t>Recognized Services, Programs, and Functions</w:t>
      </w:r>
    </w:p>
    <w:p w14:paraId="4A7CA38F" w14:textId="77777777" w:rsidR="00BB0898" w:rsidRPr="00BB0898" w:rsidRDefault="00BB0898" w:rsidP="001F380A">
      <w:pPr>
        <w:spacing w:after="0" w:line="240" w:lineRule="auto"/>
        <w:rPr>
          <w:rFonts w:ascii="Arial" w:eastAsia="Times New Roman" w:hAnsi="Arial" w:cs="Arial"/>
          <w:sz w:val="24"/>
          <w:szCs w:val="24"/>
        </w:rPr>
      </w:pPr>
      <w:r w:rsidRPr="00BB0898">
        <w:rPr>
          <w:rFonts w:ascii="Arial" w:eastAsia="Times New Roman" w:hAnsi="Arial" w:cs="Arial"/>
          <w:sz w:val="24"/>
          <w:szCs w:val="24"/>
        </w:rPr>
        <w:t>Auxiliary organizations may be recognized and established by the Board of Trustees to perform services, programs, and functions which are an integral part of the community college educational programs.  The following supportive services and specified programs have been determined to be appropriate:</w:t>
      </w:r>
    </w:p>
    <w:p w14:paraId="4A7CA390" w14:textId="77777777" w:rsidR="00BB0898" w:rsidRPr="00BB0898" w:rsidRDefault="00BB0898" w:rsidP="001F380A">
      <w:pPr>
        <w:spacing w:after="0" w:line="240" w:lineRule="auto"/>
        <w:rPr>
          <w:rFonts w:ascii="Arial" w:eastAsia="Times New Roman" w:hAnsi="Arial" w:cs="Arial"/>
          <w:sz w:val="24"/>
          <w:szCs w:val="24"/>
        </w:rPr>
      </w:pPr>
    </w:p>
    <w:p w14:paraId="4A7CA391" w14:textId="77777777" w:rsidR="00BB0898" w:rsidRPr="00BB0898" w:rsidRDefault="00BB0898" w:rsidP="001F380A">
      <w:pPr>
        <w:numPr>
          <w:ilvl w:val="0"/>
          <w:numId w:val="5"/>
        </w:numPr>
        <w:tabs>
          <w:tab w:val="num" w:pos="360"/>
        </w:tabs>
        <w:spacing w:after="0" w:line="240" w:lineRule="auto"/>
        <w:contextualSpacing/>
        <w:rPr>
          <w:rFonts w:ascii="Arial" w:eastAsia="Times New Roman" w:hAnsi="Arial" w:cs="Arial"/>
          <w:sz w:val="24"/>
          <w:szCs w:val="24"/>
        </w:rPr>
      </w:pPr>
      <w:r w:rsidRPr="00BB0898">
        <w:rPr>
          <w:rFonts w:ascii="Arial" w:eastAsia="Times New Roman" w:hAnsi="Arial" w:cs="Arial"/>
          <w:sz w:val="24"/>
          <w:szCs w:val="24"/>
        </w:rPr>
        <w:t>Student association or organization activities;</w:t>
      </w:r>
    </w:p>
    <w:p w14:paraId="4A7CA392" w14:textId="77777777" w:rsidR="00BB0898" w:rsidRPr="00BB0898" w:rsidRDefault="00BB0898" w:rsidP="001F380A">
      <w:pPr>
        <w:numPr>
          <w:ilvl w:val="0"/>
          <w:numId w:val="5"/>
        </w:numPr>
        <w:tabs>
          <w:tab w:val="num" w:pos="360"/>
        </w:tabs>
        <w:spacing w:after="0" w:line="240" w:lineRule="auto"/>
        <w:contextualSpacing/>
        <w:rPr>
          <w:rFonts w:ascii="Arial" w:eastAsia="Times New Roman" w:hAnsi="Arial" w:cs="Arial"/>
          <w:sz w:val="24"/>
          <w:szCs w:val="24"/>
        </w:rPr>
      </w:pPr>
      <w:r w:rsidRPr="00BB0898">
        <w:rPr>
          <w:rFonts w:ascii="Arial" w:eastAsia="Times New Roman" w:hAnsi="Arial" w:cs="Arial"/>
          <w:sz w:val="24"/>
          <w:szCs w:val="24"/>
        </w:rPr>
        <w:t>Bookstores;</w:t>
      </w:r>
    </w:p>
    <w:p w14:paraId="4A7CA393" w14:textId="77777777" w:rsidR="00BB0898" w:rsidRPr="00BB0898" w:rsidRDefault="00BB0898" w:rsidP="001F380A">
      <w:pPr>
        <w:numPr>
          <w:ilvl w:val="0"/>
          <w:numId w:val="5"/>
        </w:numPr>
        <w:tabs>
          <w:tab w:val="num" w:pos="360"/>
        </w:tabs>
        <w:spacing w:after="0" w:line="240" w:lineRule="auto"/>
        <w:contextualSpacing/>
        <w:rPr>
          <w:rFonts w:ascii="Arial" w:eastAsia="Times New Roman" w:hAnsi="Arial" w:cs="Arial"/>
          <w:sz w:val="24"/>
          <w:szCs w:val="24"/>
        </w:rPr>
      </w:pPr>
      <w:r w:rsidRPr="00BB0898">
        <w:rPr>
          <w:rFonts w:ascii="Arial" w:eastAsia="Times New Roman" w:hAnsi="Arial" w:cs="Arial"/>
          <w:sz w:val="24"/>
          <w:szCs w:val="24"/>
        </w:rPr>
        <w:t>Food and campus services;</w:t>
      </w:r>
    </w:p>
    <w:p w14:paraId="4A7CA394" w14:textId="77777777" w:rsidR="00BB0898" w:rsidRPr="00BB0898" w:rsidRDefault="00BB0898" w:rsidP="001F380A">
      <w:pPr>
        <w:numPr>
          <w:ilvl w:val="0"/>
          <w:numId w:val="5"/>
        </w:numPr>
        <w:tabs>
          <w:tab w:val="num" w:pos="360"/>
        </w:tabs>
        <w:spacing w:after="0" w:line="240" w:lineRule="auto"/>
        <w:contextualSpacing/>
        <w:rPr>
          <w:rFonts w:ascii="Arial" w:eastAsia="Times New Roman" w:hAnsi="Arial" w:cs="Arial"/>
          <w:sz w:val="24"/>
          <w:szCs w:val="24"/>
        </w:rPr>
      </w:pPr>
      <w:r w:rsidRPr="00BB0898">
        <w:rPr>
          <w:rFonts w:ascii="Arial" w:eastAsia="Times New Roman" w:hAnsi="Arial" w:cs="Arial"/>
          <w:sz w:val="24"/>
          <w:szCs w:val="24"/>
        </w:rPr>
        <w:t>Student union programs;</w:t>
      </w:r>
    </w:p>
    <w:p w14:paraId="4A7CA395" w14:textId="77777777" w:rsidR="00BB0898" w:rsidRPr="00BB0898" w:rsidRDefault="00BB0898" w:rsidP="001F380A">
      <w:pPr>
        <w:numPr>
          <w:ilvl w:val="0"/>
          <w:numId w:val="5"/>
        </w:numPr>
        <w:tabs>
          <w:tab w:val="num" w:pos="360"/>
        </w:tabs>
        <w:spacing w:after="0" w:line="240" w:lineRule="auto"/>
        <w:contextualSpacing/>
        <w:rPr>
          <w:rFonts w:ascii="Arial" w:eastAsia="Times New Roman" w:hAnsi="Arial" w:cs="Arial"/>
          <w:sz w:val="24"/>
          <w:szCs w:val="24"/>
        </w:rPr>
      </w:pPr>
      <w:r w:rsidRPr="00BB0898">
        <w:rPr>
          <w:rFonts w:ascii="Arial" w:eastAsia="Times New Roman" w:hAnsi="Arial" w:cs="Arial"/>
          <w:sz w:val="24"/>
          <w:szCs w:val="24"/>
        </w:rPr>
        <w:t>Facilities and equipment, including parking;</w:t>
      </w:r>
    </w:p>
    <w:p w14:paraId="4A7CA396" w14:textId="77777777" w:rsidR="00BB0898" w:rsidRPr="00BB0898" w:rsidRDefault="00BB0898" w:rsidP="001F380A">
      <w:pPr>
        <w:numPr>
          <w:ilvl w:val="0"/>
          <w:numId w:val="5"/>
        </w:numPr>
        <w:tabs>
          <w:tab w:val="num" w:pos="360"/>
        </w:tabs>
        <w:spacing w:after="0" w:line="240" w:lineRule="auto"/>
        <w:contextualSpacing/>
        <w:rPr>
          <w:rFonts w:ascii="Arial" w:eastAsia="Times New Roman" w:hAnsi="Arial" w:cs="Arial"/>
          <w:sz w:val="24"/>
          <w:szCs w:val="24"/>
        </w:rPr>
      </w:pPr>
      <w:r w:rsidRPr="00BB0898">
        <w:rPr>
          <w:rFonts w:ascii="Arial" w:eastAsia="Times New Roman" w:hAnsi="Arial" w:cs="Arial"/>
          <w:sz w:val="24"/>
          <w:szCs w:val="24"/>
        </w:rPr>
        <w:t>Loans, scholarships, grants-in-aid;</w:t>
      </w:r>
    </w:p>
    <w:p w14:paraId="4A7CA397" w14:textId="77777777" w:rsidR="00BB0898" w:rsidRPr="00BB0898" w:rsidRDefault="00BB0898" w:rsidP="001F380A">
      <w:pPr>
        <w:numPr>
          <w:ilvl w:val="0"/>
          <w:numId w:val="5"/>
        </w:numPr>
        <w:tabs>
          <w:tab w:val="num" w:pos="360"/>
        </w:tabs>
        <w:spacing w:after="0" w:line="240" w:lineRule="auto"/>
        <w:contextualSpacing/>
        <w:rPr>
          <w:rFonts w:ascii="Arial" w:eastAsia="Times New Roman" w:hAnsi="Arial" w:cs="Arial"/>
          <w:sz w:val="24"/>
          <w:szCs w:val="24"/>
        </w:rPr>
      </w:pPr>
      <w:r w:rsidRPr="00BB0898">
        <w:rPr>
          <w:rFonts w:ascii="Arial" w:eastAsia="Times New Roman" w:hAnsi="Arial" w:cs="Arial"/>
          <w:sz w:val="24"/>
          <w:szCs w:val="24"/>
        </w:rPr>
        <w:t>Workshops, conferences, institutes and federal and specially funded projects;</w:t>
      </w:r>
    </w:p>
    <w:p w14:paraId="4A7CA398" w14:textId="77777777" w:rsidR="00BB0898" w:rsidRPr="00BB0898" w:rsidRDefault="00BB0898" w:rsidP="001F380A">
      <w:pPr>
        <w:numPr>
          <w:ilvl w:val="0"/>
          <w:numId w:val="5"/>
        </w:numPr>
        <w:tabs>
          <w:tab w:val="num" w:pos="360"/>
        </w:tabs>
        <w:spacing w:after="0" w:line="240" w:lineRule="auto"/>
        <w:contextualSpacing/>
        <w:rPr>
          <w:rFonts w:ascii="Arial" w:eastAsia="Times New Roman" w:hAnsi="Arial" w:cs="Arial"/>
          <w:sz w:val="24"/>
          <w:szCs w:val="24"/>
        </w:rPr>
      </w:pPr>
      <w:r w:rsidRPr="00BB0898">
        <w:rPr>
          <w:rFonts w:ascii="Arial" w:eastAsia="Times New Roman" w:hAnsi="Arial" w:cs="Arial"/>
          <w:sz w:val="24"/>
          <w:szCs w:val="24"/>
        </w:rPr>
        <w:t>Alumni activities;</w:t>
      </w:r>
    </w:p>
    <w:p w14:paraId="4A7CA399" w14:textId="77777777" w:rsidR="00BB0898" w:rsidRPr="00BB0898" w:rsidRDefault="00BB0898" w:rsidP="001F380A">
      <w:pPr>
        <w:numPr>
          <w:ilvl w:val="0"/>
          <w:numId w:val="5"/>
        </w:numPr>
        <w:tabs>
          <w:tab w:val="num" w:pos="360"/>
        </w:tabs>
        <w:spacing w:after="0" w:line="240" w:lineRule="auto"/>
        <w:contextualSpacing/>
        <w:rPr>
          <w:rFonts w:ascii="Arial" w:eastAsia="Times New Roman" w:hAnsi="Arial" w:cs="Arial"/>
          <w:sz w:val="24"/>
          <w:szCs w:val="24"/>
        </w:rPr>
      </w:pPr>
      <w:r w:rsidRPr="00BB0898">
        <w:rPr>
          <w:rFonts w:ascii="Arial" w:eastAsia="Times New Roman" w:hAnsi="Arial" w:cs="Arial"/>
          <w:sz w:val="24"/>
          <w:szCs w:val="24"/>
        </w:rPr>
        <w:t>Supplementary health services;</w:t>
      </w:r>
    </w:p>
    <w:p w14:paraId="4A7CA39A" w14:textId="77777777" w:rsidR="00BB0898" w:rsidRPr="00BB0898" w:rsidRDefault="00BB0898" w:rsidP="001F380A">
      <w:pPr>
        <w:numPr>
          <w:ilvl w:val="0"/>
          <w:numId w:val="5"/>
        </w:numPr>
        <w:tabs>
          <w:tab w:val="num" w:pos="360"/>
        </w:tabs>
        <w:spacing w:after="0" w:line="240" w:lineRule="auto"/>
        <w:contextualSpacing/>
        <w:rPr>
          <w:rFonts w:ascii="Arial" w:eastAsia="Times New Roman" w:hAnsi="Arial" w:cs="Arial"/>
          <w:sz w:val="24"/>
          <w:szCs w:val="24"/>
        </w:rPr>
      </w:pPr>
      <w:r w:rsidRPr="00BB0898">
        <w:rPr>
          <w:rFonts w:ascii="Arial" w:eastAsia="Times New Roman" w:hAnsi="Arial" w:cs="Arial"/>
          <w:sz w:val="24"/>
          <w:szCs w:val="24"/>
        </w:rPr>
        <w:t>Gifts, bequests, devises, endowments and trusts; and</w:t>
      </w:r>
    </w:p>
    <w:p w14:paraId="4A7CA39B" w14:textId="77777777" w:rsidR="00BB0898" w:rsidRPr="00BB0898" w:rsidRDefault="00BB0898" w:rsidP="001F380A">
      <w:pPr>
        <w:numPr>
          <w:ilvl w:val="0"/>
          <w:numId w:val="5"/>
        </w:numPr>
        <w:tabs>
          <w:tab w:val="num" w:pos="360"/>
        </w:tabs>
        <w:spacing w:after="0" w:line="240" w:lineRule="auto"/>
        <w:contextualSpacing/>
        <w:rPr>
          <w:rFonts w:ascii="Arial" w:eastAsia="Times New Roman" w:hAnsi="Arial" w:cs="Arial"/>
          <w:sz w:val="24"/>
          <w:szCs w:val="24"/>
        </w:rPr>
      </w:pPr>
      <w:r w:rsidRPr="00BB0898">
        <w:rPr>
          <w:rFonts w:ascii="Arial" w:eastAsia="Times New Roman" w:hAnsi="Arial" w:cs="Arial"/>
          <w:sz w:val="24"/>
          <w:szCs w:val="24"/>
        </w:rPr>
        <w:t>Public relations programs.</w:t>
      </w:r>
    </w:p>
    <w:p w14:paraId="4A7CA39C" w14:textId="77777777" w:rsidR="00BB0898" w:rsidRPr="00BB0898" w:rsidRDefault="00BB0898" w:rsidP="001F380A">
      <w:pPr>
        <w:spacing w:after="0" w:line="240" w:lineRule="auto"/>
        <w:rPr>
          <w:rFonts w:ascii="Arial" w:eastAsia="Times New Roman" w:hAnsi="Arial" w:cs="Arial"/>
          <w:sz w:val="24"/>
          <w:szCs w:val="24"/>
        </w:rPr>
      </w:pPr>
    </w:p>
    <w:p w14:paraId="4A7CA39D" w14:textId="77777777" w:rsidR="00BB0898" w:rsidRPr="00BB0898" w:rsidRDefault="00BB0898" w:rsidP="001F380A">
      <w:pPr>
        <w:spacing w:after="0" w:line="240" w:lineRule="auto"/>
        <w:rPr>
          <w:rFonts w:ascii="Arial" w:eastAsia="Times New Roman" w:hAnsi="Arial" w:cs="Arial"/>
          <w:sz w:val="24"/>
          <w:szCs w:val="24"/>
        </w:rPr>
      </w:pPr>
      <w:r w:rsidRPr="00BB0898">
        <w:rPr>
          <w:rFonts w:ascii="Arial" w:eastAsia="Times New Roman" w:hAnsi="Arial" w:cs="Arial"/>
          <w:sz w:val="24"/>
          <w:szCs w:val="24"/>
        </w:rPr>
        <w:lastRenderedPageBreak/>
        <w:t>This section shall not be construed to prohibit an auxiliary organization from taking actions essential to satisfy the non-profit corporation or tax laws of the State of California or the Federal tax laws.</w:t>
      </w:r>
    </w:p>
    <w:p w14:paraId="4A7CA39E" w14:textId="77777777" w:rsidR="00BB0898" w:rsidRPr="00BB0898" w:rsidRDefault="00BB0898" w:rsidP="001F380A">
      <w:pPr>
        <w:spacing w:after="0" w:line="240" w:lineRule="auto"/>
        <w:rPr>
          <w:rFonts w:ascii="Arial" w:eastAsia="Times New Roman" w:hAnsi="Arial" w:cs="Arial"/>
          <w:sz w:val="24"/>
          <w:szCs w:val="24"/>
        </w:rPr>
      </w:pPr>
    </w:p>
    <w:p w14:paraId="4A7CA39F" w14:textId="77777777" w:rsidR="00BB0898" w:rsidRPr="00BB0898" w:rsidRDefault="00BB0898" w:rsidP="001F380A">
      <w:pPr>
        <w:spacing w:after="0" w:line="240" w:lineRule="auto"/>
        <w:rPr>
          <w:rFonts w:ascii="Arial" w:eastAsia="Times New Roman" w:hAnsi="Arial" w:cs="Arial"/>
          <w:sz w:val="24"/>
          <w:szCs w:val="24"/>
        </w:rPr>
      </w:pPr>
      <w:r w:rsidRPr="00BB0898">
        <w:rPr>
          <w:rFonts w:ascii="Arial" w:eastAsia="Times New Roman" w:hAnsi="Arial" w:cs="Arial"/>
          <w:sz w:val="24"/>
          <w:szCs w:val="24"/>
        </w:rPr>
        <w:t xml:space="preserve">Operations of commercial services on a campus shall be </w:t>
      </w:r>
      <w:proofErr w:type="spellStart"/>
      <w:r w:rsidRPr="00BB0898">
        <w:rPr>
          <w:rFonts w:ascii="Arial" w:eastAsia="Times New Roman" w:hAnsi="Arial" w:cs="Arial"/>
          <w:sz w:val="24"/>
          <w:szCs w:val="24"/>
        </w:rPr>
        <w:t>self supporting</w:t>
      </w:r>
      <w:proofErr w:type="spellEnd"/>
      <w:r w:rsidRPr="00BB0898">
        <w:rPr>
          <w:rFonts w:ascii="Arial" w:eastAsia="Times New Roman" w:hAnsi="Arial" w:cs="Arial"/>
          <w:sz w:val="24"/>
          <w:szCs w:val="24"/>
        </w:rPr>
        <w:t xml:space="preserve"> when operated by an auxiliary organization.</w:t>
      </w:r>
    </w:p>
    <w:p w14:paraId="4A7CA3A0" w14:textId="77777777" w:rsidR="00BB0898" w:rsidRPr="00BB0898" w:rsidRDefault="00BB0898" w:rsidP="001F380A">
      <w:pPr>
        <w:spacing w:after="0" w:line="240" w:lineRule="auto"/>
        <w:rPr>
          <w:rFonts w:ascii="Arial" w:eastAsia="Times New Roman" w:hAnsi="Arial" w:cs="Arial"/>
          <w:sz w:val="24"/>
          <w:szCs w:val="24"/>
        </w:rPr>
      </w:pPr>
    </w:p>
    <w:p w14:paraId="4A7CA3A1" w14:textId="77777777" w:rsidR="00BB0898" w:rsidRPr="00BB0898" w:rsidRDefault="00BB0898" w:rsidP="001F380A">
      <w:pPr>
        <w:spacing w:after="0" w:line="240" w:lineRule="auto"/>
        <w:rPr>
          <w:rFonts w:ascii="Arial" w:eastAsia="Times New Roman" w:hAnsi="Arial" w:cs="Arial"/>
          <w:b/>
          <w:bCs/>
          <w:sz w:val="24"/>
          <w:szCs w:val="24"/>
        </w:rPr>
      </w:pPr>
      <w:r w:rsidRPr="00BB0898">
        <w:rPr>
          <w:rFonts w:ascii="Arial" w:eastAsia="Times New Roman" w:hAnsi="Arial" w:cs="Arial"/>
          <w:b/>
          <w:bCs/>
          <w:sz w:val="24"/>
          <w:szCs w:val="24"/>
        </w:rPr>
        <w:t>Authority and Responsibility of Auxiliary Organizations</w:t>
      </w:r>
    </w:p>
    <w:p w14:paraId="4A7CA3A2" w14:textId="77777777" w:rsidR="00BB0898" w:rsidRPr="00BB0898" w:rsidRDefault="00BB0898" w:rsidP="001F380A">
      <w:pPr>
        <w:spacing w:after="0" w:line="240" w:lineRule="auto"/>
        <w:rPr>
          <w:rFonts w:ascii="Arial" w:eastAsia="Times New Roman" w:hAnsi="Arial" w:cs="Arial"/>
          <w:sz w:val="24"/>
          <w:szCs w:val="24"/>
        </w:rPr>
      </w:pPr>
      <w:r w:rsidRPr="00BB0898">
        <w:rPr>
          <w:rFonts w:ascii="Arial" w:eastAsia="Times New Roman" w:hAnsi="Arial" w:cs="Arial"/>
          <w:sz w:val="24"/>
          <w:szCs w:val="24"/>
        </w:rPr>
        <w:t>All services, programs, and activities that may be undertaken by an auxiliary organization must be for the purposes of providing activities that are an integral part of the community college educational programs.  For example, upon Board of Trustees approval, an auxiliary organization may assume any of the services, programs, and activities listed in these procedures in order:</w:t>
      </w:r>
    </w:p>
    <w:p w14:paraId="4A7CA3A3" w14:textId="77777777" w:rsidR="00BB0898" w:rsidRPr="00BB0898" w:rsidRDefault="00BB0898" w:rsidP="001F380A">
      <w:pPr>
        <w:spacing w:after="0" w:line="240" w:lineRule="auto"/>
        <w:rPr>
          <w:rFonts w:ascii="Arial" w:eastAsia="Times New Roman" w:hAnsi="Arial" w:cs="Arial"/>
          <w:sz w:val="24"/>
          <w:szCs w:val="24"/>
        </w:rPr>
      </w:pPr>
    </w:p>
    <w:p w14:paraId="4A7CA3A4" w14:textId="112955CB" w:rsidR="00BB0898" w:rsidRPr="00BB0898" w:rsidRDefault="00BB0898" w:rsidP="001F380A">
      <w:pPr>
        <w:numPr>
          <w:ilvl w:val="0"/>
          <w:numId w:val="6"/>
        </w:numPr>
        <w:spacing w:after="0" w:line="240" w:lineRule="auto"/>
        <w:contextualSpacing/>
        <w:rPr>
          <w:rFonts w:ascii="Arial" w:eastAsia="Times New Roman" w:hAnsi="Arial" w:cs="Arial"/>
          <w:sz w:val="24"/>
          <w:szCs w:val="24"/>
        </w:rPr>
      </w:pPr>
      <w:r w:rsidRPr="00BB0898">
        <w:rPr>
          <w:rFonts w:ascii="Arial" w:eastAsia="Times New Roman" w:hAnsi="Arial" w:cs="Arial"/>
          <w:sz w:val="24"/>
          <w:szCs w:val="24"/>
        </w:rPr>
        <w:t xml:space="preserve">To provide the fiscal means and the management procedures that allow the </w:t>
      </w:r>
      <w:r w:rsidR="001F380A">
        <w:rPr>
          <w:rFonts w:ascii="Arial" w:eastAsia="Times New Roman" w:hAnsi="Arial" w:cs="Arial"/>
          <w:sz w:val="24"/>
          <w:szCs w:val="24"/>
        </w:rPr>
        <w:t>district</w:t>
      </w:r>
      <w:r w:rsidRPr="00BB0898">
        <w:rPr>
          <w:rFonts w:ascii="Arial" w:eastAsia="Times New Roman" w:hAnsi="Arial" w:cs="Arial"/>
          <w:sz w:val="24"/>
          <w:szCs w:val="24"/>
        </w:rPr>
        <w:t xml:space="preserve"> to carry on educationally related activities not normally funded by State apportionment;</w:t>
      </w:r>
    </w:p>
    <w:p w14:paraId="4A7CA3A5" w14:textId="480182B7" w:rsidR="00BB0898" w:rsidRPr="00BB0898" w:rsidRDefault="00BB0898" w:rsidP="001F380A">
      <w:pPr>
        <w:numPr>
          <w:ilvl w:val="0"/>
          <w:numId w:val="6"/>
        </w:numPr>
        <w:spacing w:after="0" w:line="240" w:lineRule="auto"/>
        <w:contextualSpacing/>
        <w:rPr>
          <w:rFonts w:ascii="Arial" w:eastAsia="Times New Roman" w:hAnsi="Arial" w:cs="Arial"/>
          <w:sz w:val="24"/>
          <w:szCs w:val="24"/>
        </w:rPr>
      </w:pPr>
      <w:r w:rsidRPr="00BB0898">
        <w:rPr>
          <w:rFonts w:ascii="Arial" w:eastAsia="Times New Roman" w:hAnsi="Arial" w:cs="Arial"/>
          <w:sz w:val="24"/>
          <w:szCs w:val="24"/>
        </w:rPr>
        <w:t xml:space="preserve">To eliminate the undue difficulty that would otherwise arise under the usual governmental budgetary, purchasing and other fiscal controls except as expressly prohibited by the Education Code or Title 5, or the </w:t>
      </w:r>
      <w:r w:rsidR="001F380A">
        <w:rPr>
          <w:rFonts w:ascii="Arial" w:eastAsia="Times New Roman" w:hAnsi="Arial" w:cs="Arial"/>
          <w:sz w:val="24"/>
          <w:szCs w:val="24"/>
        </w:rPr>
        <w:t>district</w:t>
      </w:r>
      <w:r w:rsidRPr="00BB0898">
        <w:rPr>
          <w:rFonts w:ascii="Arial" w:eastAsia="Times New Roman" w:hAnsi="Arial" w:cs="Arial"/>
          <w:sz w:val="24"/>
          <w:szCs w:val="24"/>
        </w:rPr>
        <w:t>’s procedures; or</w:t>
      </w:r>
    </w:p>
    <w:p w14:paraId="4A7CA3A6" w14:textId="18BD4AA7" w:rsidR="00BB0898" w:rsidRPr="00BB0898" w:rsidRDefault="00BB0898" w:rsidP="001F380A">
      <w:pPr>
        <w:numPr>
          <w:ilvl w:val="0"/>
          <w:numId w:val="6"/>
        </w:numPr>
        <w:spacing w:after="0" w:line="240" w:lineRule="auto"/>
        <w:contextualSpacing/>
        <w:rPr>
          <w:rFonts w:ascii="Arial" w:eastAsia="Times New Roman" w:hAnsi="Arial" w:cs="Arial"/>
          <w:sz w:val="24"/>
          <w:szCs w:val="24"/>
        </w:rPr>
      </w:pPr>
      <w:r w:rsidRPr="00BB0898">
        <w:rPr>
          <w:rFonts w:ascii="Arial" w:eastAsia="Times New Roman" w:hAnsi="Arial" w:cs="Arial"/>
          <w:sz w:val="24"/>
          <w:szCs w:val="24"/>
        </w:rPr>
        <w:t xml:space="preserve">To provide fiscal procedures and management systems that allow effective coordination of the auxiliary activities with the </w:t>
      </w:r>
      <w:r w:rsidR="001F380A">
        <w:rPr>
          <w:rFonts w:ascii="Arial" w:eastAsia="Times New Roman" w:hAnsi="Arial" w:cs="Arial"/>
          <w:sz w:val="24"/>
          <w:szCs w:val="24"/>
        </w:rPr>
        <w:t>district</w:t>
      </w:r>
      <w:r w:rsidRPr="00BB0898">
        <w:rPr>
          <w:rFonts w:ascii="Arial" w:eastAsia="Times New Roman" w:hAnsi="Arial" w:cs="Arial"/>
          <w:sz w:val="24"/>
          <w:szCs w:val="24"/>
        </w:rPr>
        <w:t xml:space="preserve"> in accordance with sound business practices.</w:t>
      </w:r>
    </w:p>
    <w:p w14:paraId="4A7CA3A7" w14:textId="77777777" w:rsidR="00BB0898" w:rsidRPr="00BB0898" w:rsidRDefault="00BB0898" w:rsidP="001F380A">
      <w:pPr>
        <w:tabs>
          <w:tab w:val="left" w:pos="720"/>
        </w:tabs>
        <w:spacing w:after="0" w:line="240" w:lineRule="auto"/>
        <w:rPr>
          <w:rFonts w:ascii="Arial" w:eastAsia="Times New Roman" w:hAnsi="Arial" w:cs="Arial"/>
          <w:sz w:val="24"/>
          <w:szCs w:val="24"/>
        </w:rPr>
      </w:pPr>
    </w:p>
    <w:p w14:paraId="4A7CA3A8" w14:textId="77777777" w:rsidR="00BB0898" w:rsidRPr="00BB0898" w:rsidRDefault="00BB0898" w:rsidP="001F380A">
      <w:pPr>
        <w:spacing w:after="0" w:line="240" w:lineRule="auto"/>
        <w:rPr>
          <w:rFonts w:ascii="Arial" w:eastAsia="Times New Roman" w:hAnsi="Arial" w:cs="Arial"/>
          <w:b/>
          <w:bCs/>
          <w:sz w:val="24"/>
          <w:szCs w:val="24"/>
        </w:rPr>
      </w:pPr>
      <w:r w:rsidRPr="00BB0898">
        <w:rPr>
          <w:rFonts w:ascii="Arial" w:eastAsia="Times New Roman" w:hAnsi="Arial" w:cs="Arial"/>
          <w:b/>
          <w:bCs/>
          <w:sz w:val="24"/>
          <w:szCs w:val="24"/>
        </w:rPr>
        <w:t>Composition of Boards of Directors</w:t>
      </w:r>
    </w:p>
    <w:p w14:paraId="4A7CA3A9" w14:textId="77777777" w:rsidR="00BB0898" w:rsidRPr="00BB0898" w:rsidRDefault="00BB0898" w:rsidP="001F380A">
      <w:pPr>
        <w:spacing w:after="0" w:line="240" w:lineRule="auto"/>
        <w:rPr>
          <w:rFonts w:ascii="Arial" w:eastAsia="Times New Roman" w:hAnsi="Arial" w:cs="Arial"/>
          <w:sz w:val="24"/>
          <w:szCs w:val="24"/>
        </w:rPr>
      </w:pPr>
      <w:r w:rsidRPr="00BB0898">
        <w:rPr>
          <w:rFonts w:ascii="Arial" w:eastAsia="Times New Roman" w:hAnsi="Arial" w:cs="Arial"/>
          <w:sz w:val="24"/>
          <w:szCs w:val="24"/>
        </w:rPr>
        <w:t>The board of directors of each auxiliary organization shall have the following composition:</w:t>
      </w:r>
    </w:p>
    <w:p w14:paraId="4A7CA3AA" w14:textId="77777777" w:rsidR="00BB0898" w:rsidRPr="00BB0898" w:rsidRDefault="00BB0898" w:rsidP="001F380A">
      <w:pPr>
        <w:spacing w:after="0" w:line="240" w:lineRule="auto"/>
        <w:rPr>
          <w:rFonts w:ascii="Arial" w:eastAsia="Times New Roman" w:hAnsi="Arial" w:cs="Arial"/>
          <w:sz w:val="24"/>
          <w:szCs w:val="24"/>
        </w:rPr>
      </w:pPr>
    </w:p>
    <w:p w14:paraId="4A7CA3AB" w14:textId="528B8596" w:rsidR="00BB0898" w:rsidRPr="00BB0898" w:rsidRDefault="00BB0898" w:rsidP="001F380A">
      <w:pPr>
        <w:spacing w:after="0" w:line="240" w:lineRule="auto"/>
        <w:rPr>
          <w:rFonts w:ascii="Arial" w:eastAsia="Times New Roman" w:hAnsi="Arial" w:cs="Arial"/>
          <w:sz w:val="24"/>
          <w:szCs w:val="24"/>
        </w:rPr>
      </w:pPr>
      <w:r w:rsidRPr="11612096">
        <w:rPr>
          <w:rFonts w:ascii="Arial" w:eastAsia="Times New Roman" w:hAnsi="Arial" w:cs="Arial"/>
          <w:sz w:val="24"/>
          <w:szCs w:val="24"/>
        </w:rPr>
        <w:t xml:space="preserve">Student Associations or Organizations:  The board of directors shall consist primarily of students.  The </w:t>
      </w:r>
      <w:r w:rsidR="3DF4D219" w:rsidRPr="11612096">
        <w:rPr>
          <w:rFonts w:ascii="Arial" w:eastAsia="Times New Roman" w:hAnsi="Arial" w:cs="Arial"/>
          <w:sz w:val="24"/>
          <w:szCs w:val="24"/>
        </w:rPr>
        <w:t xml:space="preserve">student activities directors </w:t>
      </w:r>
      <w:r w:rsidRPr="11612096">
        <w:rPr>
          <w:rFonts w:ascii="Arial" w:eastAsia="Times New Roman" w:hAnsi="Arial" w:cs="Arial"/>
          <w:sz w:val="24"/>
          <w:szCs w:val="24"/>
        </w:rPr>
        <w:t>may attend and participate in meetings of the board of directors in order to advise on policy and to provide for the control and regulation required by Education Code Section 76060.</w:t>
      </w:r>
    </w:p>
    <w:p w14:paraId="4A7CA3AC" w14:textId="77777777" w:rsidR="00BB0898" w:rsidRPr="00BB0898" w:rsidRDefault="00BB0898" w:rsidP="001F380A">
      <w:pPr>
        <w:spacing w:after="0" w:line="240" w:lineRule="auto"/>
        <w:rPr>
          <w:rFonts w:ascii="Arial" w:eastAsia="Times New Roman" w:hAnsi="Arial" w:cs="Arial"/>
          <w:sz w:val="24"/>
          <w:szCs w:val="24"/>
        </w:rPr>
      </w:pPr>
    </w:p>
    <w:p w14:paraId="4A7CA3AD" w14:textId="73C6878F" w:rsidR="00BB0898" w:rsidRPr="00BB0898" w:rsidRDefault="00BB0898" w:rsidP="001F380A">
      <w:pPr>
        <w:spacing w:after="0" w:line="240" w:lineRule="auto"/>
        <w:rPr>
          <w:rFonts w:ascii="Arial" w:eastAsia="Times New Roman" w:hAnsi="Arial" w:cs="Arial"/>
          <w:sz w:val="24"/>
          <w:szCs w:val="24"/>
        </w:rPr>
      </w:pPr>
      <w:r w:rsidRPr="00BB0898">
        <w:rPr>
          <w:rFonts w:ascii="Arial" w:eastAsia="Times New Roman" w:hAnsi="Arial" w:cs="Arial"/>
          <w:sz w:val="24"/>
          <w:szCs w:val="24"/>
        </w:rPr>
        <w:t xml:space="preserve">Other Auxiliary Organizations:  Any other </w:t>
      </w:r>
      <w:r w:rsidR="001F380A">
        <w:rPr>
          <w:rFonts w:ascii="Arial" w:eastAsia="Times New Roman" w:hAnsi="Arial" w:cs="Arial"/>
          <w:sz w:val="24"/>
          <w:szCs w:val="24"/>
        </w:rPr>
        <w:t>district</w:t>
      </w:r>
      <w:r w:rsidRPr="00BB0898">
        <w:rPr>
          <w:rFonts w:ascii="Arial" w:eastAsia="Times New Roman" w:hAnsi="Arial" w:cs="Arial"/>
          <w:sz w:val="24"/>
          <w:szCs w:val="24"/>
        </w:rPr>
        <w:t xml:space="preserve"> approved auxiliary organization that is established pursuant to Education Code Sections 72670 et seq. shall have a board of directors appointed in accordance with the organization's articles of incorporation or bylaws and consisting of voting membership from one or more of the following categories: administration, staff; members of the community; students.</w:t>
      </w:r>
    </w:p>
    <w:p w14:paraId="4A7CA3AE" w14:textId="77777777" w:rsidR="00BB0898" w:rsidRPr="00BB0898" w:rsidRDefault="00BB0898" w:rsidP="001F380A">
      <w:pPr>
        <w:spacing w:after="0" w:line="240" w:lineRule="auto"/>
        <w:rPr>
          <w:rFonts w:ascii="Arial" w:eastAsia="Times New Roman" w:hAnsi="Arial" w:cs="Arial"/>
          <w:sz w:val="24"/>
          <w:szCs w:val="24"/>
        </w:rPr>
      </w:pPr>
    </w:p>
    <w:p w14:paraId="4A7CA3AF" w14:textId="77777777" w:rsidR="00BB0898" w:rsidRPr="00BB0898" w:rsidRDefault="00BB0898" w:rsidP="001F380A">
      <w:pPr>
        <w:spacing w:after="0" w:line="240" w:lineRule="auto"/>
        <w:rPr>
          <w:rFonts w:ascii="Arial" w:eastAsia="Times New Roman" w:hAnsi="Arial" w:cs="Arial"/>
          <w:sz w:val="24"/>
          <w:szCs w:val="24"/>
        </w:rPr>
      </w:pPr>
      <w:r w:rsidRPr="00BB0898">
        <w:rPr>
          <w:rFonts w:ascii="Arial" w:eastAsia="Times New Roman" w:hAnsi="Arial" w:cs="Arial"/>
          <w:sz w:val="24"/>
          <w:szCs w:val="24"/>
        </w:rPr>
        <w:t>The size of the board of directors of an auxiliary organization shall be at least large enough to accommodate the one or more categories from which board members are selected.</w:t>
      </w:r>
    </w:p>
    <w:p w14:paraId="4A7CA3B0" w14:textId="77777777" w:rsidR="00BB0898" w:rsidRPr="00BB0898" w:rsidRDefault="00BB0898" w:rsidP="001F380A">
      <w:pPr>
        <w:spacing w:after="0" w:line="240" w:lineRule="auto"/>
        <w:rPr>
          <w:rFonts w:ascii="Arial" w:eastAsia="Times New Roman" w:hAnsi="Arial" w:cs="Arial"/>
          <w:sz w:val="24"/>
          <w:szCs w:val="24"/>
        </w:rPr>
      </w:pPr>
    </w:p>
    <w:p w14:paraId="4A7CA3B1" w14:textId="42B8F2D5" w:rsidR="00BB0898" w:rsidRPr="00BB0898" w:rsidRDefault="00BB0898" w:rsidP="001F380A">
      <w:pPr>
        <w:spacing w:after="0" w:line="240" w:lineRule="auto"/>
        <w:rPr>
          <w:rFonts w:ascii="Arial" w:eastAsia="Times New Roman" w:hAnsi="Arial" w:cs="Arial"/>
          <w:sz w:val="24"/>
          <w:szCs w:val="24"/>
        </w:rPr>
      </w:pPr>
      <w:r w:rsidRPr="00BB0898">
        <w:rPr>
          <w:rFonts w:ascii="Arial" w:eastAsia="Times New Roman" w:hAnsi="Arial" w:cs="Arial"/>
          <w:sz w:val="24"/>
          <w:szCs w:val="24"/>
        </w:rPr>
        <w:t xml:space="preserve">The board of directors shall have the advice and counsel of at least one attorney admitted to practice in California and at least one certified public accountant.  Upon </w:t>
      </w:r>
      <w:r w:rsidRPr="00BB0898">
        <w:rPr>
          <w:rFonts w:ascii="Arial" w:eastAsia="Times New Roman" w:hAnsi="Arial" w:cs="Arial"/>
          <w:sz w:val="24"/>
          <w:szCs w:val="24"/>
        </w:rPr>
        <w:lastRenderedPageBreak/>
        <w:t xml:space="preserve">being notified of the certified public accountant selected by an auxiliary organization, the </w:t>
      </w:r>
      <w:r w:rsidR="001F380A">
        <w:rPr>
          <w:rFonts w:ascii="Arial" w:eastAsia="Times New Roman" w:hAnsi="Arial" w:cs="Arial"/>
          <w:sz w:val="24"/>
          <w:szCs w:val="24"/>
        </w:rPr>
        <w:t>district</w:t>
      </w:r>
      <w:r w:rsidRPr="00BB0898">
        <w:rPr>
          <w:rFonts w:ascii="Arial" w:eastAsia="Times New Roman" w:hAnsi="Arial" w:cs="Arial"/>
          <w:sz w:val="24"/>
          <w:szCs w:val="24"/>
        </w:rPr>
        <w:t xml:space="preserve"> shall forward the applicable auditing and reporting procedures to the selected certified public accountant.</w:t>
      </w:r>
    </w:p>
    <w:p w14:paraId="4A7CA3B2" w14:textId="77777777" w:rsidR="00BB0898" w:rsidRPr="00BB0898" w:rsidRDefault="00BB0898" w:rsidP="001F380A">
      <w:pPr>
        <w:spacing w:after="0" w:line="240" w:lineRule="auto"/>
        <w:rPr>
          <w:rFonts w:ascii="Arial" w:eastAsia="Times New Roman" w:hAnsi="Arial" w:cs="Arial"/>
          <w:sz w:val="24"/>
          <w:szCs w:val="24"/>
        </w:rPr>
      </w:pPr>
    </w:p>
    <w:p w14:paraId="4A7CA3B3" w14:textId="77777777" w:rsidR="00BB0898" w:rsidRPr="00BB0898" w:rsidRDefault="00BB0898" w:rsidP="001F380A">
      <w:pPr>
        <w:spacing w:after="0" w:line="240" w:lineRule="auto"/>
        <w:rPr>
          <w:rFonts w:ascii="Arial" w:eastAsia="Times New Roman" w:hAnsi="Arial" w:cs="Arial"/>
          <w:b/>
          <w:bCs/>
          <w:sz w:val="24"/>
          <w:szCs w:val="24"/>
        </w:rPr>
      </w:pPr>
      <w:r w:rsidRPr="00BB0898">
        <w:rPr>
          <w:rFonts w:ascii="Arial" w:eastAsia="Times New Roman" w:hAnsi="Arial" w:cs="Arial"/>
          <w:b/>
          <w:bCs/>
          <w:sz w:val="24"/>
          <w:szCs w:val="24"/>
        </w:rPr>
        <w:t>Conduct of Boards of Directors</w:t>
      </w:r>
    </w:p>
    <w:p w14:paraId="4A7CA3B4" w14:textId="77777777" w:rsidR="00BB0898" w:rsidRPr="00BB0898" w:rsidRDefault="00BB0898" w:rsidP="001F380A">
      <w:pPr>
        <w:spacing w:after="0" w:line="240" w:lineRule="auto"/>
        <w:rPr>
          <w:rFonts w:ascii="Arial" w:eastAsia="Times New Roman" w:hAnsi="Arial" w:cs="Arial"/>
          <w:sz w:val="24"/>
          <w:szCs w:val="24"/>
        </w:rPr>
      </w:pPr>
      <w:r w:rsidRPr="00BB0898">
        <w:rPr>
          <w:rFonts w:ascii="Arial" w:eastAsia="Times New Roman" w:hAnsi="Arial" w:cs="Arial"/>
          <w:sz w:val="24"/>
          <w:szCs w:val="24"/>
        </w:rPr>
        <w:t>No member of the board of directors of an auxiliary organization shall be financially interested in any contract or other transaction entered into by the board of which he/she/they is a member.  Any contract or transaction entered into in violation of this section is void.</w:t>
      </w:r>
    </w:p>
    <w:p w14:paraId="4A7CA3B5" w14:textId="77777777" w:rsidR="00BB0898" w:rsidRPr="00BB0898" w:rsidRDefault="00BB0898" w:rsidP="001F380A">
      <w:pPr>
        <w:spacing w:after="0" w:line="240" w:lineRule="auto"/>
        <w:rPr>
          <w:rFonts w:ascii="Arial" w:eastAsia="Times New Roman" w:hAnsi="Arial" w:cs="Arial"/>
          <w:sz w:val="24"/>
          <w:szCs w:val="24"/>
        </w:rPr>
      </w:pPr>
    </w:p>
    <w:p w14:paraId="4A7CA3B6" w14:textId="77777777" w:rsidR="00BB0898" w:rsidRPr="00BB0898" w:rsidRDefault="00BB0898" w:rsidP="001F380A">
      <w:pPr>
        <w:spacing w:after="0" w:line="240" w:lineRule="auto"/>
        <w:rPr>
          <w:rFonts w:ascii="Arial" w:eastAsia="Times New Roman" w:hAnsi="Arial" w:cs="Arial"/>
          <w:sz w:val="24"/>
          <w:szCs w:val="24"/>
        </w:rPr>
      </w:pPr>
      <w:r w:rsidRPr="00BB0898">
        <w:rPr>
          <w:rFonts w:ascii="Arial" w:eastAsia="Times New Roman" w:hAnsi="Arial" w:cs="Arial"/>
          <w:sz w:val="24"/>
          <w:szCs w:val="24"/>
        </w:rPr>
        <w:t>No contract or other transaction entered into by the board of directors of an auxiliary organization is void under the provisions of Education Code Section 72677; nor shall any member of such board be disqualified or deemed guilty of misconduct in office under such provisions, if pursuant to Education Code Section 72678 both of the following conditions are met:</w:t>
      </w:r>
    </w:p>
    <w:p w14:paraId="4A7CA3B7" w14:textId="77777777" w:rsidR="00BB0898" w:rsidRPr="00BB0898" w:rsidRDefault="00BB0898" w:rsidP="001F380A">
      <w:pPr>
        <w:spacing w:after="0" w:line="240" w:lineRule="auto"/>
        <w:rPr>
          <w:rFonts w:ascii="Arial" w:eastAsia="Times New Roman" w:hAnsi="Arial" w:cs="Arial"/>
          <w:sz w:val="24"/>
          <w:szCs w:val="24"/>
        </w:rPr>
      </w:pPr>
    </w:p>
    <w:p w14:paraId="4A7CA3B8" w14:textId="77777777" w:rsidR="00BB0898" w:rsidRPr="00BB0898" w:rsidRDefault="00BB0898" w:rsidP="001F380A">
      <w:pPr>
        <w:numPr>
          <w:ilvl w:val="0"/>
          <w:numId w:val="7"/>
        </w:numPr>
        <w:tabs>
          <w:tab w:val="num" w:pos="360"/>
        </w:tabs>
        <w:spacing w:after="0" w:line="240" w:lineRule="auto"/>
        <w:contextualSpacing/>
        <w:rPr>
          <w:rFonts w:ascii="Arial" w:eastAsia="Times New Roman" w:hAnsi="Arial" w:cs="Arial"/>
          <w:sz w:val="24"/>
          <w:szCs w:val="24"/>
        </w:rPr>
      </w:pPr>
      <w:r w:rsidRPr="00BB0898">
        <w:rPr>
          <w:rFonts w:ascii="Arial" w:eastAsia="Times New Roman" w:hAnsi="Arial" w:cs="Arial"/>
          <w:sz w:val="24"/>
          <w:szCs w:val="24"/>
        </w:rPr>
        <w:t>The fact of such financial interest is disclosed or known to the board of directors and noted in the minutes, and the board thereafter authorizes, approves, or ratifies the contract or transaction in good faith by a vote sufficient for the purpose without counting the vote or votes of such financially interested member or members.</w:t>
      </w:r>
    </w:p>
    <w:p w14:paraId="4A7CA3B9" w14:textId="77777777" w:rsidR="00BB0898" w:rsidRPr="00BB0898" w:rsidRDefault="00BB0898" w:rsidP="001F380A">
      <w:pPr>
        <w:numPr>
          <w:ilvl w:val="0"/>
          <w:numId w:val="7"/>
        </w:numPr>
        <w:tabs>
          <w:tab w:val="num" w:pos="360"/>
        </w:tabs>
        <w:spacing w:after="0" w:line="240" w:lineRule="auto"/>
        <w:contextualSpacing/>
        <w:rPr>
          <w:rFonts w:ascii="Arial" w:eastAsia="Times New Roman" w:hAnsi="Arial" w:cs="Arial"/>
          <w:sz w:val="24"/>
          <w:szCs w:val="24"/>
        </w:rPr>
      </w:pPr>
      <w:r w:rsidRPr="00BB0898">
        <w:rPr>
          <w:rFonts w:ascii="Arial" w:eastAsia="Times New Roman" w:hAnsi="Arial" w:cs="Arial"/>
          <w:sz w:val="24"/>
          <w:szCs w:val="24"/>
        </w:rPr>
        <w:t>The contract or transaction is just and reasonable as to the auxiliary organization at the time it is authorized or approved.</w:t>
      </w:r>
    </w:p>
    <w:p w14:paraId="4A7CA3BA" w14:textId="77777777" w:rsidR="00BB0898" w:rsidRPr="00BB0898" w:rsidRDefault="00BB0898" w:rsidP="001F380A">
      <w:pPr>
        <w:tabs>
          <w:tab w:val="left" w:pos="720"/>
        </w:tabs>
        <w:spacing w:after="0" w:line="240" w:lineRule="auto"/>
        <w:rPr>
          <w:rFonts w:ascii="Arial" w:eastAsia="Times New Roman" w:hAnsi="Arial" w:cs="Arial"/>
          <w:sz w:val="24"/>
          <w:szCs w:val="24"/>
        </w:rPr>
      </w:pPr>
    </w:p>
    <w:p w14:paraId="4A7CA3BB" w14:textId="77777777" w:rsidR="00BB0898" w:rsidRPr="00BB0898" w:rsidRDefault="00BB0898" w:rsidP="001F380A">
      <w:pPr>
        <w:spacing w:after="0" w:line="240" w:lineRule="auto"/>
        <w:rPr>
          <w:rFonts w:ascii="Arial" w:eastAsia="Times New Roman" w:hAnsi="Arial" w:cs="Arial"/>
          <w:sz w:val="24"/>
          <w:szCs w:val="24"/>
        </w:rPr>
      </w:pPr>
      <w:r w:rsidRPr="00BB0898">
        <w:rPr>
          <w:rFonts w:ascii="Arial" w:eastAsia="Times New Roman" w:hAnsi="Arial" w:cs="Arial"/>
          <w:sz w:val="24"/>
          <w:szCs w:val="24"/>
        </w:rPr>
        <w:t>The provisions of Education Code Section 72678 shall not be applicable if any of the following conditions are met:</w:t>
      </w:r>
    </w:p>
    <w:p w14:paraId="4A7CA3BC" w14:textId="77777777" w:rsidR="00BB0898" w:rsidRPr="00BB0898" w:rsidRDefault="00BB0898" w:rsidP="001F380A">
      <w:pPr>
        <w:spacing w:after="0" w:line="240" w:lineRule="auto"/>
        <w:rPr>
          <w:rFonts w:ascii="Arial" w:eastAsia="Times New Roman" w:hAnsi="Arial" w:cs="Arial"/>
          <w:sz w:val="24"/>
          <w:szCs w:val="24"/>
        </w:rPr>
      </w:pPr>
    </w:p>
    <w:p w14:paraId="4A7CA3BD" w14:textId="77777777" w:rsidR="00BB0898" w:rsidRPr="00BB0898" w:rsidRDefault="00BB0898" w:rsidP="001F380A">
      <w:pPr>
        <w:numPr>
          <w:ilvl w:val="0"/>
          <w:numId w:val="8"/>
        </w:numPr>
        <w:tabs>
          <w:tab w:val="num" w:pos="360"/>
        </w:tabs>
        <w:spacing w:after="0" w:line="240" w:lineRule="auto"/>
        <w:contextualSpacing/>
        <w:rPr>
          <w:rFonts w:ascii="Arial" w:eastAsia="Times New Roman" w:hAnsi="Arial" w:cs="Arial"/>
          <w:sz w:val="24"/>
          <w:szCs w:val="24"/>
        </w:rPr>
      </w:pPr>
      <w:r w:rsidRPr="00BB0898">
        <w:rPr>
          <w:rFonts w:ascii="Arial" w:eastAsia="Times New Roman" w:hAnsi="Arial" w:cs="Arial"/>
          <w:sz w:val="24"/>
          <w:szCs w:val="24"/>
        </w:rPr>
        <w:t>The contract or transaction is between an auxiliary organization and a member of the board of directors of that auxiliary organization.</w:t>
      </w:r>
    </w:p>
    <w:p w14:paraId="4A7CA3BE" w14:textId="77777777" w:rsidR="00BB0898" w:rsidRPr="00BB0898" w:rsidRDefault="00BB0898" w:rsidP="001F380A">
      <w:pPr>
        <w:numPr>
          <w:ilvl w:val="0"/>
          <w:numId w:val="8"/>
        </w:numPr>
        <w:tabs>
          <w:tab w:val="num" w:pos="360"/>
        </w:tabs>
        <w:spacing w:after="0" w:line="240" w:lineRule="auto"/>
        <w:contextualSpacing/>
        <w:rPr>
          <w:rFonts w:ascii="Arial" w:eastAsia="Times New Roman" w:hAnsi="Arial" w:cs="Arial"/>
          <w:sz w:val="24"/>
          <w:szCs w:val="24"/>
        </w:rPr>
      </w:pPr>
      <w:r w:rsidRPr="00BB0898">
        <w:rPr>
          <w:rFonts w:ascii="Arial" w:eastAsia="Times New Roman" w:hAnsi="Arial" w:cs="Arial"/>
          <w:sz w:val="24"/>
          <w:szCs w:val="24"/>
        </w:rPr>
        <w:t>The contract or transaction is between an auxiliary organization and a partnership or unincorporated association of which any member of the governing board of that auxiliary organization is a partner or in which he/she/they is the owner or holder, directly or indirectly, of a proprietorship interest.</w:t>
      </w:r>
    </w:p>
    <w:p w14:paraId="4A7CA3BF" w14:textId="77777777" w:rsidR="00BB0898" w:rsidRPr="00BB0898" w:rsidRDefault="00BB0898" w:rsidP="001F380A">
      <w:pPr>
        <w:numPr>
          <w:ilvl w:val="0"/>
          <w:numId w:val="8"/>
        </w:numPr>
        <w:tabs>
          <w:tab w:val="num" w:pos="360"/>
        </w:tabs>
        <w:spacing w:after="0" w:line="240" w:lineRule="auto"/>
        <w:contextualSpacing/>
        <w:rPr>
          <w:rFonts w:ascii="Arial" w:eastAsia="Times New Roman" w:hAnsi="Arial" w:cs="Arial"/>
          <w:sz w:val="24"/>
          <w:szCs w:val="24"/>
        </w:rPr>
      </w:pPr>
      <w:r w:rsidRPr="00BB0898">
        <w:rPr>
          <w:rFonts w:ascii="Arial" w:eastAsia="Times New Roman" w:hAnsi="Arial" w:cs="Arial"/>
          <w:sz w:val="24"/>
          <w:szCs w:val="24"/>
        </w:rPr>
        <w:t>The contract or transaction is between an auxiliary organization and a corporation in which any member of the board of directors of that auxiliary organization is the owner or holder, directly or indirectly, of five percent or more of the outstanding common stock.</w:t>
      </w:r>
    </w:p>
    <w:p w14:paraId="4A7CA3C0" w14:textId="77777777" w:rsidR="00BB0898" w:rsidRPr="00BB0898" w:rsidRDefault="00BB0898" w:rsidP="001F380A">
      <w:pPr>
        <w:numPr>
          <w:ilvl w:val="0"/>
          <w:numId w:val="8"/>
        </w:numPr>
        <w:tabs>
          <w:tab w:val="num" w:pos="360"/>
        </w:tabs>
        <w:spacing w:after="0" w:line="240" w:lineRule="auto"/>
        <w:contextualSpacing/>
        <w:rPr>
          <w:rFonts w:ascii="Arial" w:eastAsia="Times New Roman" w:hAnsi="Arial" w:cs="Arial"/>
          <w:sz w:val="24"/>
          <w:szCs w:val="24"/>
        </w:rPr>
      </w:pPr>
      <w:r w:rsidRPr="00BB0898">
        <w:rPr>
          <w:rFonts w:ascii="Arial" w:eastAsia="Times New Roman" w:hAnsi="Arial" w:cs="Arial"/>
          <w:sz w:val="24"/>
          <w:szCs w:val="24"/>
        </w:rPr>
        <w:t>A member of the board of directors of an auxiliary organization is interested in a contract or transaction within the meaning of Education Code Section 72677 and without first disclosing such interest to the governing board at a public meeting of the board, influences or attempts to influence another member or members of the board to enter into the contract or transaction.</w:t>
      </w:r>
    </w:p>
    <w:p w14:paraId="4A7CA3C1" w14:textId="77777777" w:rsidR="00BB0898" w:rsidRPr="00BB0898" w:rsidRDefault="00BB0898" w:rsidP="001F380A">
      <w:pPr>
        <w:tabs>
          <w:tab w:val="left" w:pos="720"/>
        </w:tabs>
        <w:spacing w:after="0" w:line="240" w:lineRule="auto"/>
        <w:rPr>
          <w:rFonts w:ascii="Arial" w:eastAsia="Times New Roman" w:hAnsi="Arial" w:cs="Arial"/>
          <w:sz w:val="24"/>
          <w:szCs w:val="24"/>
        </w:rPr>
      </w:pPr>
    </w:p>
    <w:p w14:paraId="4A7CA3C2" w14:textId="77777777" w:rsidR="00BB0898" w:rsidRPr="00BB0898" w:rsidRDefault="00BB0898" w:rsidP="001F380A">
      <w:pPr>
        <w:spacing w:after="0" w:line="240" w:lineRule="auto"/>
        <w:rPr>
          <w:rFonts w:ascii="Arial" w:eastAsia="Times New Roman" w:hAnsi="Arial" w:cs="Arial"/>
          <w:sz w:val="24"/>
          <w:szCs w:val="24"/>
        </w:rPr>
      </w:pPr>
      <w:r w:rsidRPr="00BB0898">
        <w:rPr>
          <w:rFonts w:ascii="Arial" w:eastAsia="Times New Roman" w:hAnsi="Arial" w:cs="Arial"/>
          <w:sz w:val="24"/>
          <w:szCs w:val="24"/>
        </w:rPr>
        <w:t xml:space="preserve">It is unlawful for any person to utilize any information, not a matter of public record, which is received by the person by reason of his/her/their membership on the board of </w:t>
      </w:r>
      <w:r w:rsidRPr="00BB0898">
        <w:rPr>
          <w:rFonts w:ascii="Arial" w:eastAsia="Times New Roman" w:hAnsi="Arial" w:cs="Arial"/>
          <w:sz w:val="24"/>
          <w:szCs w:val="24"/>
        </w:rPr>
        <w:lastRenderedPageBreak/>
        <w:t>directors of an auxiliary organization, for personal pecuniary gain, regardless of whether he/she/they is or is not a member of the board at the time such gain is realized.</w:t>
      </w:r>
    </w:p>
    <w:p w14:paraId="4A7CA3C3" w14:textId="77777777" w:rsidR="00BB0898" w:rsidRPr="00BB0898" w:rsidRDefault="00BB0898" w:rsidP="001F380A">
      <w:pPr>
        <w:spacing w:after="0" w:line="240" w:lineRule="auto"/>
        <w:rPr>
          <w:rFonts w:ascii="Arial" w:eastAsia="Times New Roman" w:hAnsi="Arial" w:cs="Arial"/>
          <w:sz w:val="24"/>
          <w:szCs w:val="24"/>
        </w:rPr>
      </w:pPr>
    </w:p>
    <w:p w14:paraId="4A7CA3C4" w14:textId="77777777" w:rsidR="00BB0898" w:rsidRPr="00BB0898" w:rsidRDefault="00BB0898" w:rsidP="001F380A">
      <w:pPr>
        <w:spacing w:after="0" w:line="240" w:lineRule="auto"/>
        <w:rPr>
          <w:rFonts w:ascii="Arial" w:eastAsia="Times New Roman" w:hAnsi="Arial" w:cs="Arial"/>
          <w:sz w:val="24"/>
          <w:szCs w:val="24"/>
        </w:rPr>
      </w:pPr>
      <w:bookmarkStart w:id="0" w:name="_Hlk22650953"/>
      <w:r w:rsidRPr="00BB0898">
        <w:rPr>
          <w:rFonts w:ascii="Arial" w:eastAsia="Times New Roman" w:hAnsi="Arial" w:cs="Arial"/>
          <w:sz w:val="24"/>
          <w:szCs w:val="24"/>
        </w:rPr>
        <w:t>To help ensure compliance with these provisions, the Board of Directors of any auxiliary organization should adopt a conflict of interest policy.  Each director must review and acknowledge the conflict of interest policy annually.  The conflict of interest policy may address, among other things, the following:  appropriate board conduct, gifts, confidentiality, fiduciary responsibilities, and conflicts of interest.</w:t>
      </w:r>
      <w:bookmarkEnd w:id="0"/>
    </w:p>
    <w:p w14:paraId="4A7CA3C5" w14:textId="77777777" w:rsidR="00BB0898" w:rsidRPr="00BB0898" w:rsidRDefault="00BB0898" w:rsidP="001F380A">
      <w:pPr>
        <w:spacing w:after="0" w:line="240" w:lineRule="auto"/>
        <w:rPr>
          <w:rFonts w:ascii="Arial" w:eastAsia="Times New Roman" w:hAnsi="Arial" w:cs="Arial"/>
          <w:sz w:val="24"/>
          <w:szCs w:val="24"/>
        </w:rPr>
      </w:pPr>
    </w:p>
    <w:p w14:paraId="4A7CA3C6" w14:textId="77777777" w:rsidR="00BB0898" w:rsidRPr="00BB0898" w:rsidRDefault="00BB0898" w:rsidP="001F380A">
      <w:pPr>
        <w:spacing w:after="0" w:line="240" w:lineRule="auto"/>
        <w:rPr>
          <w:rFonts w:ascii="Arial" w:eastAsia="Times New Roman" w:hAnsi="Arial" w:cs="Arial"/>
          <w:b/>
          <w:bCs/>
          <w:sz w:val="24"/>
          <w:szCs w:val="24"/>
        </w:rPr>
      </w:pPr>
      <w:r w:rsidRPr="00BB0898">
        <w:rPr>
          <w:rFonts w:ascii="Arial" w:eastAsia="Times New Roman" w:hAnsi="Arial" w:cs="Arial"/>
          <w:b/>
          <w:bCs/>
          <w:sz w:val="24"/>
          <w:szCs w:val="24"/>
        </w:rPr>
        <w:t>Bylaws</w:t>
      </w:r>
    </w:p>
    <w:p w14:paraId="4A7CA3C7" w14:textId="77777777" w:rsidR="00BB0898" w:rsidRPr="00BB0898" w:rsidRDefault="00BB0898" w:rsidP="001F380A">
      <w:pPr>
        <w:spacing w:after="0" w:line="240" w:lineRule="auto"/>
        <w:rPr>
          <w:rFonts w:ascii="Arial" w:eastAsia="Times New Roman" w:hAnsi="Arial" w:cs="Arial"/>
          <w:sz w:val="24"/>
          <w:szCs w:val="24"/>
        </w:rPr>
      </w:pPr>
      <w:r w:rsidRPr="00BB0898">
        <w:rPr>
          <w:rFonts w:ascii="Arial" w:eastAsia="Times New Roman" w:hAnsi="Arial" w:cs="Arial"/>
          <w:sz w:val="24"/>
          <w:szCs w:val="24"/>
        </w:rPr>
        <w:t>The bylaws of an auxiliary organization shall include, but not be limited to, specifying:</w:t>
      </w:r>
    </w:p>
    <w:p w14:paraId="4A7CA3C8" w14:textId="77777777" w:rsidR="00BB0898" w:rsidRPr="00BB0898" w:rsidRDefault="00BB0898" w:rsidP="001F380A">
      <w:pPr>
        <w:spacing w:after="0" w:line="240" w:lineRule="auto"/>
        <w:rPr>
          <w:rFonts w:ascii="Arial" w:eastAsia="Times New Roman" w:hAnsi="Arial" w:cs="Arial"/>
          <w:sz w:val="24"/>
          <w:szCs w:val="24"/>
        </w:rPr>
      </w:pPr>
    </w:p>
    <w:p w14:paraId="4A7CA3C9" w14:textId="77777777" w:rsidR="00BB0898" w:rsidRPr="00BB0898" w:rsidRDefault="00BB0898" w:rsidP="001F380A">
      <w:pPr>
        <w:numPr>
          <w:ilvl w:val="0"/>
          <w:numId w:val="9"/>
        </w:numPr>
        <w:tabs>
          <w:tab w:val="num" w:pos="360"/>
        </w:tabs>
        <w:spacing w:after="0" w:line="240" w:lineRule="auto"/>
        <w:contextualSpacing/>
        <w:rPr>
          <w:rFonts w:ascii="Arial" w:eastAsia="Times New Roman" w:hAnsi="Arial" w:cs="Arial"/>
          <w:sz w:val="24"/>
          <w:szCs w:val="24"/>
        </w:rPr>
      </w:pPr>
      <w:r w:rsidRPr="00BB0898">
        <w:rPr>
          <w:rFonts w:ascii="Arial" w:eastAsia="Times New Roman" w:hAnsi="Arial" w:cs="Arial"/>
          <w:sz w:val="24"/>
          <w:szCs w:val="24"/>
        </w:rPr>
        <w:t>The number of members of the board of directors, the categories from which members shall be selected and the method by which they shall be selected.</w:t>
      </w:r>
    </w:p>
    <w:p w14:paraId="4A7CA3CA" w14:textId="77777777" w:rsidR="00BB0898" w:rsidRPr="00BB0898" w:rsidRDefault="00BB0898" w:rsidP="001F380A">
      <w:pPr>
        <w:numPr>
          <w:ilvl w:val="0"/>
          <w:numId w:val="9"/>
        </w:numPr>
        <w:tabs>
          <w:tab w:val="num" w:pos="360"/>
        </w:tabs>
        <w:spacing w:after="0" w:line="240" w:lineRule="auto"/>
        <w:contextualSpacing/>
        <w:rPr>
          <w:rFonts w:ascii="Arial" w:eastAsia="Times New Roman" w:hAnsi="Arial" w:cs="Arial"/>
          <w:sz w:val="24"/>
          <w:szCs w:val="24"/>
        </w:rPr>
      </w:pPr>
      <w:r w:rsidRPr="00BB0898">
        <w:rPr>
          <w:rFonts w:ascii="Arial" w:eastAsia="Times New Roman" w:hAnsi="Arial" w:cs="Arial"/>
          <w:sz w:val="24"/>
          <w:szCs w:val="24"/>
        </w:rPr>
        <w:t>The size of the board of directors.</w:t>
      </w:r>
    </w:p>
    <w:p w14:paraId="4A7CA3CB" w14:textId="77777777" w:rsidR="00BB0898" w:rsidRPr="00BB0898" w:rsidRDefault="00BB0898" w:rsidP="001F380A">
      <w:pPr>
        <w:numPr>
          <w:ilvl w:val="0"/>
          <w:numId w:val="9"/>
        </w:numPr>
        <w:tabs>
          <w:tab w:val="num" w:pos="360"/>
        </w:tabs>
        <w:spacing w:after="0" w:line="240" w:lineRule="auto"/>
        <w:contextualSpacing/>
        <w:rPr>
          <w:rFonts w:ascii="Arial" w:eastAsia="Times New Roman" w:hAnsi="Arial" w:cs="Arial"/>
          <w:sz w:val="24"/>
          <w:szCs w:val="24"/>
        </w:rPr>
      </w:pPr>
      <w:r w:rsidRPr="00BB0898">
        <w:rPr>
          <w:rFonts w:ascii="Arial" w:eastAsia="Times New Roman" w:hAnsi="Arial" w:cs="Arial"/>
          <w:sz w:val="24"/>
          <w:szCs w:val="24"/>
        </w:rPr>
        <w:t>That at least one public business meeting will be held each quarter.</w:t>
      </w:r>
    </w:p>
    <w:p w14:paraId="4A7CA3CC" w14:textId="4A7849A0" w:rsidR="00BB0898" w:rsidRPr="00BB0898" w:rsidRDefault="00BB0898" w:rsidP="001F380A">
      <w:pPr>
        <w:numPr>
          <w:ilvl w:val="0"/>
          <w:numId w:val="9"/>
        </w:numPr>
        <w:tabs>
          <w:tab w:val="num" w:pos="360"/>
        </w:tabs>
        <w:spacing w:after="0" w:line="240" w:lineRule="auto"/>
        <w:contextualSpacing/>
        <w:rPr>
          <w:rFonts w:ascii="Arial" w:eastAsia="Times New Roman" w:hAnsi="Arial" w:cs="Arial"/>
          <w:sz w:val="24"/>
          <w:szCs w:val="24"/>
        </w:rPr>
      </w:pPr>
      <w:r w:rsidRPr="11612096">
        <w:rPr>
          <w:rFonts w:ascii="Arial" w:eastAsia="Times New Roman" w:hAnsi="Arial" w:cs="Arial"/>
          <w:sz w:val="24"/>
          <w:szCs w:val="24"/>
        </w:rPr>
        <w:t>The time table for the preparation and adoption of its program and annual budget and the submission of both for review to th</w:t>
      </w:r>
      <w:r w:rsidR="545FACF9" w:rsidRPr="11612096">
        <w:rPr>
          <w:rFonts w:ascii="Arial" w:eastAsia="Times New Roman" w:hAnsi="Arial" w:cs="Arial"/>
          <w:sz w:val="24"/>
          <w:szCs w:val="24"/>
        </w:rPr>
        <w:t>e CEO</w:t>
      </w:r>
      <w:r w:rsidRPr="11612096">
        <w:rPr>
          <w:rFonts w:ascii="Arial" w:eastAsia="Times New Roman" w:hAnsi="Arial" w:cs="Arial"/>
          <w:i/>
          <w:iCs/>
          <w:sz w:val="24"/>
          <w:szCs w:val="24"/>
        </w:rPr>
        <w:t>.</w:t>
      </w:r>
    </w:p>
    <w:p w14:paraId="4A7CA3CD" w14:textId="77777777" w:rsidR="00BB0898" w:rsidRPr="00BB0898" w:rsidRDefault="00BB0898" w:rsidP="001F380A">
      <w:pPr>
        <w:numPr>
          <w:ilvl w:val="0"/>
          <w:numId w:val="9"/>
        </w:numPr>
        <w:tabs>
          <w:tab w:val="num" w:pos="360"/>
        </w:tabs>
        <w:spacing w:after="0" w:line="240" w:lineRule="auto"/>
        <w:contextualSpacing/>
        <w:rPr>
          <w:rFonts w:ascii="Arial" w:eastAsia="Times New Roman" w:hAnsi="Arial" w:cs="Arial"/>
          <w:sz w:val="24"/>
          <w:szCs w:val="24"/>
        </w:rPr>
      </w:pPr>
      <w:r w:rsidRPr="00BB0898">
        <w:rPr>
          <w:rFonts w:ascii="Arial" w:eastAsia="Times New Roman" w:hAnsi="Arial" w:cs="Arial"/>
          <w:sz w:val="24"/>
          <w:szCs w:val="24"/>
        </w:rPr>
        <w:t>That an attorney admitted to practice in this state and a licensed certified public accountant shall be selected to provide advice and counsel to the board of directors.  Each shall have experience appropriate to the responsibility and shall have no financial interest in any contract or other transaction entered into by the board which he/she/they serves.  Neither the attorney nor the certified public accountant needs to be a member of the board of directors.</w:t>
      </w:r>
    </w:p>
    <w:p w14:paraId="4A7CA3CE" w14:textId="77777777" w:rsidR="00BB0898" w:rsidRPr="00BB0898" w:rsidRDefault="00BB0898" w:rsidP="001F380A">
      <w:pPr>
        <w:numPr>
          <w:ilvl w:val="0"/>
          <w:numId w:val="9"/>
        </w:numPr>
        <w:tabs>
          <w:tab w:val="num" w:pos="360"/>
        </w:tabs>
        <w:spacing w:after="0" w:line="240" w:lineRule="auto"/>
        <w:contextualSpacing/>
        <w:rPr>
          <w:rFonts w:ascii="Arial" w:eastAsia="Times New Roman" w:hAnsi="Arial" w:cs="Arial"/>
          <w:sz w:val="24"/>
          <w:szCs w:val="24"/>
        </w:rPr>
      </w:pPr>
      <w:r w:rsidRPr="00BB0898">
        <w:rPr>
          <w:rFonts w:ascii="Arial" w:eastAsia="Times New Roman" w:hAnsi="Arial" w:cs="Arial"/>
          <w:sz w:val="24"/>
          <w:szCs w:val="24"/>
        </w:rPr>
        <w:t>The procedures for approving expenditures.</w:t>
      </w:r>
    </w:p>
    <w:p w14:paraId="4A7CA3CF" w14:textId="77777777" w:rsidR="00BB0898" w:rsidRPr="00BB0898" w:rsidRDefault="00BB0898" w:rsidP="001F380A">
      <w:pPr>
        <w:numPr>
          <w:ilvl w:val="0"/>
          <w:numId w:val="9"/>
        </w:numPr>
        <w:tabs>
          <w:tab w:val="num" w:pos="360"/>
        </w:tabs>
        <w:spacing w:after="0" w:line="240" w:lineRule="auto"/>
        <w:contextualSpacing/>
        <w:rPr>
          <w:rFonts w:ascii="Arial" w:eastAsia="Times New Roman" w:hAnsi="Arial" w:cs="Arial"/>
          <w:sz w:val="24"/>
          <w:szCs w:val="24"/>
        </w:rPr>
      </w:pPr>
      <w:r w:rsidRPr="00BB0898">
        <w:rPr>
          <w:rFonts w:ascii="Arial" w:eastAsia="Times New Roman" w:hAnsi="Arial" w:cs="Arial"/>
          <w:sz w:val="24"/>
          <w:szCs w:val="24"/>
        </w:rPr>
        <w:t>The procedures for accepting gifts, donations, bequests, trusts, and specially funded grants and other income.</w:t>
      </w:r>
    </w:p>
    <w:p w14:paraId="4A7CA3D0" w14:textId="77777777" w:rsidR="00BB0898" w:rsidRPr="00BB0898" w:rsidRDefault="00BB0898" w:rsidP="001F380A">
      <w:pPr>
        <w:tabs>
          <w:tab w:val="left" w:pos="720"/>
        </w:tabs>
        <w:spacing w:after="0" w:line="240" w:lineRule="auto"/>
        <w:rPr>
          <w:rFonts w:ascii="Arial" w:eastAsia="Times New Roman" w:hAnsi="Arial" w:cs="Arial"/>
          <w:sz w:val="24"/>
          <w:szCs w:val="24"/>
        </w:rPr>
      </w:pPr>
    </w:p>
    <w:p w14:paraId="4A7CA3D1" w14:textId="77777777" w:rsidR="00BB0898" w:rsidRPr="00BB0898" w:rsidRDefault="00BB0898" w:rsidP="001F380A">
      <w:pPr>
        <w:spacing w:after="0" w:line="240" w:lineRule="auto"/>
        <w:rPr>
          <w:rFonts w:ascii="Arial" w:eastAsia="Times New Roman" w:hAnsi="Arial" w:cs="Arial"/>
          <w:b/>
          <w:bCs/>
          <w:sz w:val="24"/>
          <w:szCs w:val="24"/>
        </w:rPr>
      </w:pPr>
      <w:r w:rsidRPr="00BB0898">
        <w:rPr>
          <w:rFonts w:ascii="Arial" w:eastAsia="Times New Roman" w:hAnsi="Arial" w:cs="Arial"/>
          <w:b/>
          <w:bCs/>
          <w:sz w:val="24"/>
          <w:szCs w:val="24"/>
        </w:rPr>
        <w:t>Master Agreement between District and Auxiliary Organizations</w:t>
      </w:r>
    </w:p>
    <w:p w14:paraId="4A7CA3D2" w14:textId="19D03C07" w:rsidR="00BB0898" w:rsidRPr="00BB0898" w:rsidRDefault="00BB0898" w:rsidP="001F380A">
      <w:pPr>
        <w:spacing w:after="0" w:line="240" w:lineRule="auto"/>
        <w:rPr>
          <w:rFonts w:ascii="Arial" w:eastAsia="Times New Roman" w:hAnsi="Arial" w:cs="Arial"/>
          <w:sz w:val="24"/>
          <w:szCs w:val="24"/>
        </w:rPr>
      </w:pPr>
      <w:r w:rsidRPr="00BB0898">
        <w:rPr>
          <w:rFonts w:ascii="Arial" w:eastAsia="Times New Roman" w:hAnsi="Arial" w:cs="Arial"/>
          <w:sz w:val="24"/>
          <w:szCs w:val="24"/>
        </w:rPr>
        <w:t xml:space="preserve">In the recognition and establishment of an auxiliary organization, there shall be a written agreement between the </w:t>
      </w:r>
      <w:r w:rsidR="001F380A">
        <w:rPr>
          <w:rFonts w:ascii="Arial" w:eastAsia="Times New Roman" w:hAnsi="Arial" w:cs="Arial"/>
          <w:sz w:val="24"/>
          <w:szCs w:val="24"/>
        </w:rPr>
        <w:t>district</w:t>
      </w:r>
      <w:r w:rsidRPr="00BB0898">
        <w:rPr>
          <w:rFonts w:ascii="Arial" w:eastAsia="Times New Roman" w:hAnsi="Arial" w:cs="Arial"/>
          <w:sz w:val="24"/>
          <w:szCs w:val="24"/>
        </w:rPr>
        <w:t xml:space="preserve"> and the auxiliary organization which sets forth the purposes of the auxiliary organization as permitted under this Regulation, and Title 5 Section 59259.</w:t>
      </w:r>
    </w:p>
    <w:p w14:paraId="4A7CA3D3" w14:textId="77777777" w:rsidR="00BB0898" w:rsidRPr="00BB0898" w:rsidRDefault="00BB0898" w:rsidP="001F380A">
      <w:pPr>
        <w:spacing w:after="0" w:line="240" w:lineRule="auto"/>
        <w:rPr>
          <w:rFonts w:ascii="Arial" w:eastAsia="Times New Roman" w:hAnsi="Arial" w:cs="Arial"/>
          <w:sz w:val="24"/>
          <w:szCs w:val="24"/>
        </w:rPr>
      </w:pPr>
    </w:p>
    <w:p w14:paraId="4A7CA3D4" w14:textId="42D259E3" w:rsidR="00BB0898" w:rsidRPr="00BB0898" w:rsidRDefault="00BB0898" w:rsidP="001F380A">
      <w:pPr>
        <w:spacing w:after="0" w:line="240" w:lineRule="auto"/>
        <w:rPr>
          <w:rFonts w:ascii="Arial" w:eastAsia="Times New Roman" w:hAnsi="Arial" w:cs="Arial"/>
          <w:iCs/>
          <w:sz w:val="24"/>
          <w:szCs w:val="24"/>
        </w:rPr>
      </w:pPr>
      <w:r w:rsidRPr="00BB0898">
        <w:rPr>
          <w:rFonts w:ascii="Arial" w:eastAsia="Times New Roman" w:hAnsi="Arial" w:cs="Arial"/>
          <w:sz w:val="24"/>
          <w:szCs w:val="24"/>
        </w:rPr>
        <w:t xml:space="preserve">Should an auxiliary organization provide more than one service, program or function, such service, program or function may be authorized in one of more written contracts with the </w:t>
      </w:r>
      <w:r w:rsidR="001F380A">
        <w:rPr>
          <w:rFonts w:ascii="Arial" w:eastAsia="Times New Roman" w:hAnsi="Arial" w:cs="Arial"/>
          <w:sz w:val="24"/>
          <w:szCs w:val="24"/>
        </w:rPr>
        <w:t>district</w:t>
      </w:r>
      <w:r w:rsidRPr="00BB0898">
        <w:rPr>
          <w:rFonts w:ascii="Arial" w:eastAsia="Times New Roman" w:hAnsi="Arial" w:cs="Arial"/>
          <w:sz w:val="24"/>
          <w:szCs w:val="24"/>
        </w:rPr>
        <w:t xml:space="preserve">.  Such services, programs and functions thereby performed by an auxiliary organization may also be part of a joint </w:t>
      </w:r>
      <w:proofErr w:type="gramStart"/>
      <w:r w:rsidRPr="00BB0898">
        <w:rPr>
          <w:rFonts w:ascii="Arial" w:eastAsia="Times New Roman" w:hAnsi="Arial" w:cs="Arial"/>
          <w:sz w:val="24"/>
          <w:szCs w:val="24"/>
        </w:rPr>
        <w:t>powers</w:t>
      </w:r>
      <w:proofErr w:type="gramEnd"/>
      <w:r w:rsidRPr="00BB0898">
        <w:rPr>
          <w:rFonts w:ascii="Arial" w:eastAsia="Times New Roman" w:hAnsi="Arial" w:cs="Arial"/>
          <w:sz w:val="24"/>
          <w:szCs w:val="24"/>
        </w:rPr>
        <w:t xml:space="preserve"> agreement in accordance with Education Code Section 72671 and Government Code Sections 6500</w:t>
      </w:r>
      <w:r w:rsidRPr="00BB0898">
        <w:rPr>
          <w:rFonts w:ascii="Arial" w:eastAsia="Times New Roman" w:hAnsi="Arial" w:cs="Arial"/>
          <w:i/>
          <w:iCs/>
          <w:sz w:val="24"/>
          <w:szCs w:val="24"/>
        </w:rPr>
        <w:t xml:space="preserve"> </w:t>
      </w:r>
      <w:r w:rsidRPr="00BB0898">
        <w:rPr>
          <w:rFonts w:ascii="Arial" w:eastAsia="Times New Roman" w:hAnsi="Arial" w:cs="Arial"/>
          <w:iCs/>
          <w:sz w:val="24"/>
          <w:szCs w:val="24"/>
        </w:rPr>
        <w:t>et seq.</w:t>
      </w:r>
    </w:p>
    <w:p w14:paraId="4A7CA3D5" w14:textId="77777777" w:rsidR="00BB0898" w:rsidRPr="00BB0898" w:rsidRDefault="00BB0898" w:rsidP="001F380A">
      <w:pPr>
        <w:spacing w:after="0" w:line="240" w:lineRule="auto"/>
        <w:rPr>
          <w:rFonts w:ascii="Arial" w:eastAsia="Times New Roman" w:hAnsi="Arial" w:cs="Arial"/>
          <w:iCs/>
          <w:sz w:val="24"/>
          <w:szCs w:val="24"/>
        </w:rPr>
      </w:pPr>
    </w:p>
    <w:p w14:paraId="4A7CA3D6" w14:textId="1AAAE09B" w:rsidR="00BB0898" w:rsidRPr="00BB0898" w:rsidRDefault="00BB0898" w:rsidP="001F380A">
      <w:pPr>
        <w:spacing w:after="0" w:line="240" w:lineRule="auto"/>
        <w:rPr>
          <w:rFonts w:ascii="Arial" w:eastAsia="Times New Roman" w:hAnsi="Arial" w:cs="Arial"/>
          <w:sz w:val="24"/>
          <w:szCs w:val="24"/>
        </w:rPr>
      </w:pPr>
      <w:r w:rsidRPr="00BB0898">
        <w:rPr>
          <w:rFonts w:ascii="Arial" w:eastAsia="Times New Roman" w:hAnsi="Arial" w:cs="Arial"/>
          <w:sz w:val="24"/>
          <w:szCs w:val="24"/>
        </w:rPr>
        <w:t xml:space="preserve">An auxiliary organization shall provide only those services, programs or functions authorized by a written agreement.  No other service, program or function shall be permitted or performed unless a written agreement between the </w:t>
      </w:r>
      <w:r w:rsidR="001F380A">
        <w:rPr>
          <w:rFonts w:ascii="Arial" w:eastAsia="Times New Roman" w:hAnsi="Arial" w:cs="Arial"/>
          <w:sz w:val="24"/>
          <w:szCs w:val="24"/>
        </w:rPr>
        <w:t>district</w:t>
      </w:r>
      <w:r w:rsidRPr="00BB0898">
        <w:rPr>
          <w:rFonts w:ascii="Arial" w:eastAsia="Times New Roman" w:hAnsi="Arial" w:cs="Arial"/>
          <w:sz w:val="24"/>
          <w:szCs w:val="24"/>
        </w:rPr>
        <w:t xml:space="preserve"> and the auxiliary organization is amended to provide otherwise.</w:t>
      </w:r>
    </w:p>
    <w:p w14:paraId="4A7CA3D7" w14:textId="77777777" w:rsidR="00BB0898" w:rsidRPr="00BB0898" w:rsidRDefault="00BB0898" w:rsidP="001F380A">
      <w:pPr>
        <w:spacing w:after="0" w:line="240" w:lineRule="auto"/>
        <w:rPr>
          <w:rFonts w:ascii="Arial" w:eastAsia="Times New Roman" w:hAnsi="Arial" w:cs="Arial"/>
          <w:sz w:val="24"/>
          <w:szCs w:val="24"/>
        </w:rPr>
      </w:pPr>
    </w:p>
    <w:p w14:paraId="4A7CA3D8" w14:textId="77777777" w:rsidR="00BB0898" w:rsidRPr="00BB0898" w:rsidRDefault="00BB0898" w:rsidP="001F380A">
      <w:pPr>
        <w:spacing w:after="0" w:line="240" w:lineRule="auto"/>
        <w:rPr>
          <w:rFonts w:ascii="Arial" w:eastAsia="Times New Roman" w:hAnsi="Arial" w:cs="Arial"/>
          <w:sz w:val="24"/>
          <w:szCs w:val="24"/>
        </w:rPr>
      </w:pPr>
      <w:r w:rsidRPr="00BB0898">
        <w:rPr>
          <w:rFonts w:ascii="Arial" w:eastAsia="Times New Roman" w:hAnsi="Arial" w:cs="Arial"/>
          <w:sz w:val="24"/>
          <w:szCs w:val="24"/>
        </w:rPr>
        <w:lastRenderedPageBreak/>
        <w:t>The agreement shall include, but is not limited to, the following provisions:</w:t>
      </w:r>
    </w:p>
    <w:p w14:paraId="4A7CA3D9" w14:textId="77777777" w:rsidR="00BB0898" w:rsidRPr="00BB0898" w:rsidRDefault="00BB0898" w:rsidP="001F380A">
      <w:pPr>
        <w:spacing w:after="0" w:line="240" w:lineRule="auto"/>
        <w:rPr>
          <w:rFonts w:ascii="Arial" w:eastAsia="Times New Roman" w:hAnsi="Arial" w:cs="Arial"/>
          <w:sz w:val="24"/>
          <w:szCs w:val="24"/>
        </w:rPr>
      </w:pPr>
    </w:p>
    <w:p w14:paraId="4A7CA3DA" w14:textId="77777777" w:rsidR="00BB0898" w:rsidRPr="00BB0898" w:rsidRDefault="00BB0898" w:rsidP="001F380A">
      <w:pPr>
        <w:numPr>
          <w:ilvl w:val="0"/>
          <w:numId w:val="10"/>
        </w:numPr>
        <w:tabs>
          <w:tab w:val="num" w:pos="360"/>
        </w:tabs>
        <w:spacing w:after="0" w:line="240" w:lineRule="auto"/>
        <w:contextualSpacing/>
        <w:rPr>
          <w:rFonts w:ascii="Arial" w:eastAsia="Times New Roman" w:hAnsi="Arial" w:cs="Arial"/>
          <w:sz w:val="24"/>
          <w:szCs w:val="24"/>
        </w:rPr>
      </w:pPr>
      <w:r w:rsidRPr="00BB0898">
        <w:rPr>
          <w:rFonts w:ascii="Arial" w:eastAsia="Times New Roman" w:hAnsi="Arial" w:cs="Arial"/>
          <w:sz w:val="24"/>
          <w:szCs w:val="24"/>
        </w:rPr>
        <w:t>The services, programs, or functions the auxiliary organization is to manage, operate or administer.</w:t>
      </w:r>
    </w:p>
    <w:p w14:paraId="4A7CA3DB" w14:textId="67D6B922" w:rsidR="00BB0898" w:rsidRPr="00BB0898" w:rsidRDefault="00BB0898" w:rsidP="001F380A">
      <w:pPr>
        <w:numPr>
          <w:ilvl w:val="0"/>
          <w:numId w:val="10"/>
        </w:numPr>
        <w:tabs>
          <w:tab w:val="num" w:pos="360"/>
        </w:tabs>
        <w:spacing w:after="0" w:line="240" w:lineRule="auto"/>
        <w:contextualSpacing/>
        <w:rPr>
          <w:rFonts w:ascii="Arial" w:eastAsia="Times New Roman" w:hAnsi="Arial" w:cs="Arial"/>
          <w:sz w:val="24"/>
          <w:szCs w:val="24"/>
        </w:rPr>
      </w:pPr>
      <w:r w:rsidRPr="00BB0898">
        <w:rPr>
          <w:rFonts w:ascii="Arial" w:eastAsia="Times New Roman" w:hAnsi="Arial" w:cs="Arial"/>
          <w:sz w:val="24"/>
          <w:szCs w:val="24"/>
        </w:rPr>
        <w:t xml:space="preserve">A statement of the reasons for administration of the functions by the auxiliary organization instead of by the </w:t>
      </w:r>
      <w:r w:rsidR="001F380A">
        <w:rPr>
          <w:rFonts w:ascii="Arial" w:eastAsia="Times New Roman" w:hAnsi="Arial" w:cs="Arial"/>
          <w:sz w:val="24"/>
          <w:szCs w:val="24"/>
        </w:rPr>
        <w:t>district</w:t>
      </w:r>
      <w:r w:rsidRPr="00BB0898">
        <w:rPr>
          <w:rFonts w:ascii="Arial" w:eastAsia="Times New Roman" w:hAnsi="Arial" w:cs="Arial"/>
          <w:sz w:val="24"/>
          <w:szCs w:val="24"/>
        </w:rPr>
        <w:t xml:space="preserve"> under usual </w:t>
      </w:r>
      <w:r w:rsidR="001F380A">
        <w:rPr>
          <w:rFonts w:ascii="Arial" w:eastAsia="Times New Roman" w:hAnsi="Arial" w:cs="Arial"/>
          <w:sz w:val="24"/>
          <w:szCs w:val="24"/>
        </w:rPr>
        <w:t>district</w:t>
      </w:r>
      <w:r w:rsidRPr="00BB0898">
        <w:rPr>
          <w:rFonts w:ascii="Arial" w:eastAsia="Times New Roman" w:hAnsi="Arial" w:cs="Arial"/>
          <w:sz w:val="24"/>
          <w:szCs w:val="24"/>
        </w:rPr>
        <w:t xml:space="preserve"> procedures.</w:t>
      </w:r>
    </w:p>
    <w:p w14:paraId="4A7CA3DC" w14:textId="4DBA0B86" w:rsidR="00BB0898" w:rsidRPr="00BB0898" w:rsidRDefault="00BB0898" w:rsidP="001F380A">
      <w:pPr>
        <w:numPr>
          <w:ilvl w:val="0"/>
          <w:numId w:val="10"/>
        </w:numPr>
        <w:tabs>
          <w:tab w:val="num" w:pos="360"/>
        </w:tabs>
        <w:spacing w:after="0" w:line="240" w:lineRule="auto"/>
        <w:contextualSpacing/>
        <w:rPr>
          <w:rFonts w:ascii="Arial" w:eastAsia="Times New Roman" w:hAnsi="Arial" w:cs="Arial"/>
          <w:sz w:val="24"/>
          <w:szCs w:val="24"/>
        </w:rPr>
      </w:pPr>
      <w:r w:rsidRPr="00BB0898">
        <w:rPr>
          <w:rFonts w:ascii="Arial" w:eastAsia="Times New Roman" w:hAnsi="Arial" w:cs="Arial"/>
          <w:sz w:val="24"/>
          <w:szCs w:val="24"/>
        </w:rPr>
        <w:t xml:space="preserve">The areas of authority and responsibility of the auxiliary organization and the </w:t>
      </w:r>
      <w:r w:rsidR="001F380A">
        <w:rPr>
          <w:rFonts w:ascii="Arial" w:eastAsia="Times New Roman" w:hAnsi="Arial" w:cs="Arial"/>
          <w:sz w:val="24"/>
          <w:szCs w:val="24"/>
        </w:rPr>
        <w:t>district</w:t>
      </w:r>
      <w:r w:rsidRPr="00BB0898">
        <w:rPr>
          <w:rFonts w:ascii="Arial" w:eastAsia="Times New Roman" w:hAnsi="Arial" w:cs="Arial"/>
          <w:sz w:val="24"/>
          <w:szCs w:val="24"/>
        </w:rPr>
        <w:t xml:space="preserve"> or </w:t>
      </w:r>
      <w:r w:rsidR="001F380A">
        <w:rPr>
          <w:rFonts w:ascii="Arial" w:eastAsia="Times New Roman" w:hAnsi="Arial" w:cs="Arial"/>
          <w:sz w:val="24"/>
          <w:szCs w:val="24"/>
        </w:rPr>
        <w:t>college</w:t>
      </w:r>
      <w:r w:rsidRPr="00BB0898">
        <w:rPr>
          <w:rFonts w:ascii="Arial" w:eastAsia="Times New Roman" w:hAnsi="Arial" w:cs="Arial"/>
          <w:sz w:val="24"/>
          <w:szCs w:val="24"/>
        </w:rPr>
        <w:t>.</w:t>
      </w:r>
    </w:p>
    <w:p w14:paraId="4A7CA3DD" w14:textId="76B5ECDD" w:rsidR="00BB0898" w:rsidRPr="00BB0898" w:rsidRDefault="00BB0898" w:rsidP="001F380A">
      <w:pPr>
        <w:numPr>
          <w:ilvl w:val="0"/>
          <w:numId w:val="10"/>
        </w:numPr>
        <w:tabs>
          <w:tab w:val="num" w:pos="360"/>
        </w:tabs>
        <w:spacing w:after="0" w:line="240" w:lineRule="auto"/>
        <w:contextualSpacing/>
        <w:rPr>
          <w:rFonts w:ascii="Arial" w:eastAsia="Times New Roman" w:hAnsi="Arial" w:cs="Arial"/>
          <w:sz w:val="24"/>
          <w:szCs w:val="24"/>
        </w:rPr>
      </w:pPr>
      <w:r w:rsidRPr="00BB0898">
        <w:rPr>
          <w:rFonts w:ascii="Arial" w:eastAsia="Times New Roman" w:hAnsi="Arial" w:cs="Arial"/>
          <w:sz w:val="24"/>
          <w:szCs w:val="24"/>
        </w:rPr>
        <w:t xml:space="preserve">The facilities and services to be made available by the </w:t>
      </w:r>
      <w:r w:rsidR="001F380A">
        <w:rPr>
          <w:rFonts w:ascii="Arial" w:eastAsia="Times New Roman" w:hAnsi="Arial" w:cs="Arial"/>
          <w:sz w:val="24"/>
          <w:szCs w:val="24"/>
        </w:rPr>
        <w:t>district</w:t>
      </w:r>
      <w:r w:rsidRPr="00BB0898">
        <w:rPr>
          <w:rFonts w:ascii="Arial" w:eastAsia="Times New Roman" w:hAnsi="Arial" w:cs="Arial"/>
          <w:sz w:val="24"/>
          <w:szCs w:val="24"/>
        </w:rPr>
        <w:t xml:space="preserve"> to permit the auxiliary organization to perform the services, programs or functions specified in the written agreement.</w:t>
      </w:r>
    </w:p>
    <w:p w14:paraId="4A7CA3DE" w14:textId="69EB503A" w:rsidR="00BB0898" w:rsidRPr="00BB0898" w:rsidRDefault="00BB0898" w:rsidP="001F380A">
      <w:pPr>
        <w:numPr>
          <w:ilvl w:val="0"/>
          <w:numId w:val="10"/>
        </w:numPr>
        <w:tabs>
          <w:tab w:val="num" w:pos="360"/>
        </w:tabs>
        <w:spacing w:after="0" w:line="240" w:lineRule="auto"/>
        <w:contextualSpacing/>
        <w:rPr>
          <w:rFonts w:ascii="Arial" w:eastAsia="Times New Roman" w:hAnsi="Arial" w:cs="Arial"/>
          <w:sz w:val="24"/>
          <w:szCs w:val="24"/>
        </w:rPr>
      </w:pPr>
      <w:r w:rsidRPr="00BB0898">
        <w:rPr>
          <w:rFonts w:ascii="Arial" w:eastAsia="Times New Roman" w:hAnsi="Arial" w:cs="Arial"/>
          <w:sz w:val="24"/>
          <w:szCs w:val="24"/>
        </w:rPr>
        <w:t xml:space="preserve">The charge or rental to be paid to the </w:t>
      </w:r>
      <w:r w:rsidR="001F380A">
        <w:rPr>
          <w:rFonts w:ascii="Arial" w:eastAsia="Times New Roman" w:hAnsi="Arial" w:cs="Arial"/>
          <w:sz w:val="24"/>
          <w:szCs w:val="24"/>
        </w:rPr>
        <w:t>district</w:t>
      </w:r>
      <w:r w:rsidRPr="00BB0898">
        <w:rPr>
          <w:rFonts w:ascii="Arial" w:eastAsia="Times New Roman" w:hAnsi="Arial" w:cs="Arial"/>
          <w:sz w:val="24"/>
          <w:szCs w:val="24"/>
        </w:rPr>
        <w:t xml:space="preserve"> by the auxiliary organization for the facilities used or services provided in connection with the performance of its function.  The charge or rental specified shall be identified in sufficient time before it is incurred so that the organization may determine to what extent it is liable.</w:t>
      </w:r>
    </w:p>
    <w:p w14:paraId="4A7CA3DF" w14:textId="10D25E73" w:rsidR="00BB0898" w:rsidRPr="00BB0898" w:rsidRDefault="00BB0898" w:rsidP="001F380A">
      <w:pPr>
        <w:numPr>
          <w:ilvl w:val="0"/>
          <w:numId w:val="10"/>
        </w:numPr>
        <w:tabs>
          <w:tab w:val="num" w:pos="360"/>
        </w:tabs>
        <w:spacing w:after="0" w:line="240" w:lineRule="auto"/>
        <w:contextualSpacing/>
        <w:rPr>
          <w:rFonts w:ascii="Arial" w:eastAsia="Times New Roman" w:hAnsi="Arial" w:cs="Arial"/>
          <w:sz w:val="24"/>
          <w:szCs w:val="24"/>
        </w:rPr>
      </w:pPr>
      <w:r w:rsidRPr="00BB0898">
        <w:rPr>
          <w:rFonts w:ascii="Arial" w:eastAsia="Times New Roman" w:hAnsi="Arial" w:cs="Arial"/>
          <w:sz w:val="24"/>
          <w:szCs w:val="24"/>
        </w:rPr>
        <w:t xml:space="preserve">The value, form, and manner of </w:t>
      </w:r>
      <w:r w:rsidR="001F380A">
        <w:rPr>
          <w:rFonts w:ascii="Arial" w:eastAsia="Times New Roman" w:hAnsi="Arial" w:cs="Arial"/>
          <w:sz w:val="24"/>
          <w:szCs w:val="24"/>
        </w:rPr>
        <w:t>district</w:t>
      </w:r>
      <w:r w:rsidRPr="00BB0898">
        <w:rPr>
          <w:rFonts w:ascii="Arial" w:eastAsia="Times New Roman" w:hAnsi="Arial" w:cs="Arial"/>
          <w:sz w:val="24"/>
          <w:szCs w:val="24"/>
        </w:rPr>
        <w:t xml:space="preserve"> reimbursement by an auxiliary organization in tangible or intangible benefits for the </w:t>
      </w:r>
      <w:r w:rsidR="001F380A">
        <w:rPr>
          <w:rFonts w:ascii="Arial" w:eastAsia="Times New Roman" w:hAnsi="Arial" w:cs="Arial"/>
          <w:sz w:val="24"/>
          <w:szCs w:val="24"/>
        </w:rPr>
        <w:t>district</w:t>
      </w:r>
      <w:r w:rsidRPr="00BB0898">
        <w:rPr>
          <w:rFonts w:ascii="Arial" w:eastAsia="Times New Roman" w:hAnsi="Arial" w:cs="Arial"/>
          <w:sz w:val="24"/>
          <w:szCs w:val="24"/>
        </w:rPr>
        <w:t>’s provision of district employees, if any, to perform services under the direction of the auxiliary organization.  Tangible benefits are financially quantifiable and may include: financial support to the college, student scholarships, and tuition waiver programs; contributions to student athletic, and instructional programs; unrecovered costs; use of auxiliary services, products, or facilities; marketing or promotional events; cash payments; or similar benefits.  Intangible benefits are non-monetary and qualitative in nature, and may include:  promotion of the college’s brand; maintenance and growth of donor data and protection of donor privacy; growth of college endowments and assets; social media engagement; enrollment growth due to funding support; in-kind services of auxiliary board members and executive staff; the performance of functions assigned to the auxiliary; improved relations with college constituencies; and other forms of good will, or similar benefits.  Student body auxiliary organizations may be exempt from reimbursing all or any portion of the costs for such services</w:t>
      </w:r>
      <w:bookmarkStart w:id="1" w:name="_Hlk22651047"/>
      <w:r w:rsidRPr="00BB0898">
        <w:rPr>
          <w:rFonts w:ascii="Arial" w:eastAsia="Times New Roman" w:hAnsi="Arial" w:cs="Arial"/>
          <w:sz w:val="24"/>
          <w:szCs w:val="24"/>
        </w:rPr>
        <w:t>, unless the organization was established as an “auxiliary organization” pursuant to Education Code Sections 72670 et seq.</w:t>
      </w:r>
      <w:bookmarkEnd w:id="1"/>
    </w:p>
    <w:p w14:paraId="4A7CA3E0" w14:textId="77777777" w:rsidR="00BB0898" w:rsidRPr="00BB0898" w:rsidRDefault="00BB0898" w:rsidP="001F380A">
      <w:pPr>
        <w:numPr>
          <w:ilvl w:val="0"/>
          <w:numId w:val="10"/>
        </w:numPr>
        <w:tabs>
          <w:tab w:val="num" w:pos="360"/>
        </w:tabs>
        <w:spacing w:after="0" w:line="240" w:lineRule="auto"/>
        <w:contextualSpacing/>
        <w:rPr>
          <w:rFonts w:ascii="Arial" w:eastAsia="Times New Roman" w:hAnsi="Arial" w:cs="Arial"/>
          <w:sz w:val="24"/>
          <w:szCs w:val="24"/>
        </w:rPr>
      </w:pPr>
      <w:bookmarkStart w:id="2" w:name="_Hlk22651326"/>
      <w:r w:rsidRPr="00BB0898">
        <w:rPr>
          <w:rFonts w:ascii="Arial" w:eastAsia="Times New Roman" w:hAnsi="Arial" w:cs="Arial"/>
          <w:sz w:val="24"/>
          <w:szCs w:val="24"/>
        </w:rPr>
        <w:t>A simple and stable mutually agreed upon method of determining in advance to what extent the organization shall be liable for indirect costs relating to specially funded programs (including federally sponsored programs).</w:t>
      </w:r>
      <w:bookmarkEnd w:id="2"/>
    </w:p>
    <w:p w14:paraId="4A7CA3E1" w14:textId="77777777" w:rsidR="00BB0898" w:rsidRPr="00BB0898" w:rsidRDefault="00BB0898" w:rsidP="001F380A">
      <w:pPr>
        <w:numPr>
          <w:ilvl w:val="0"/>
          <w:numId w:val="10"/>
        </w:numPr>
        <w:tabs>
          <w:tab w:val="num" w:pos="360"/>
        </w:tabs>
        <w:spacing w:after="0" w:line="240" w:lineRule="auto"/>
        <w:contextualSpacing/>
        <w:rPr>
          <w:rFonts w:ascii="Arial" w:eastAsia="Times New Roman" w:hAnsi="Arial" w:cs="Arial"/>
          <w:sz w:val="24"/>
          <w:szCs w:val="24"/>
        </w:rPr>
      </w:pPr>
      <w:r w:rsidRPr="00BB0898">
        <w:rPr>
          <w:rFonts w:ascii="Arial" w:eastAsia="Times New Roman" w:hAnsi="Arial" w:cs="Arial"/>
          <w:sz w:val="24"/>
          <w:szCs w:val="24"/>
        </w:rPr>
        <w:t>The responsibility for maintenance and payment of operating expenses.</w:t>
      </w:r>
    </w:p>
    <w:p w14:paraId="4A7CA3E2" w14:textId="7288929F" w:rsidR="00BB0898" w:rsidRPr="00BB0898" w:rsidRDefault="00BB0898" w:rsidP="001F380A">
      <w:pPr>
        <w:numPr>
          <w:ilvl w:val="0"/>
          <w:numId w:val="10"/>
        </w:numPr>
        <w:tabs>
          <w:tab w:val="num" w:pos="360"/>
        </w:tabs>
        <w:spacing w:after="0" w:line="240" w:lineRule="auto"/>
        <w:contextualSpacing/>
        <w:rPr>
          <w:rFonts w:ascii="Arial" w:eastAsia="Times New Roman" w:hAnsi="Arial" w:cs="Arial"/>
          <w:sz w:val="24"/>
          <w:szCs w:val="24"/>
        </w:rPr>
      </w:pPr>
      <w:r w:rsidRPr="11612096">
        <w:rPr>
          <w:rFonts w:ascii="Arial" w:eastAsia="Times New Roman" w:hAnsi="Arial" w:cs="Arial"/>
          <w:sz w:val="24"/>
          <w:szCs w:val="24"/>
        </w:rPr>
        <w:t xml:space="preserve">Proposed expenditures for public relations or other purposes which would serve to augment </w:t>
      </w:r>
      <w:r w:rsidR="001F380A">
        <w:rPr>
          <w:rFonts w:ascii="Arial" w:eastAsia="Times New Roman" w:hAnsi="Arial" w:cs="Arial"/>
          <w:sz w:val="24"/>
          <w:szCs w:val="24"/>
        </w:rPr>
        <w:t>district</w:t>
      </w:r>
      <w:r w:rsidRPr="11612096">
        <w:rPr>
          <w:rFonts w:ascii="Arial" w:eastAsia="Times New Roman" w:hAnsi="Arial" w:cs="Arial"/>
          <w:sz w:val="24"/>
          <w:szCs w:val="24"/>
        </w:rPr>
        <w:t xml:space="preserve"> appropriations for operation of the </w:t>
      </w:r>
      <w:r w:rsidR="001F380A">
        <w:rPr>
          <w:rFonts w:ascii="Arial" w:eastAsia="Times New Roman" w:hAnsi="Arial" w:cs="Arial"/>
          <w:sz w:val="24"/>
          <w:szCs w:val="24"/>
        </w:rPr>
        <w:t>district</w:t>
      </w:r>
      <w:r w:rsidRPr="11612096">
        <w:rPr>
          <w:rFonts w:ascii="Arial" w:eastAsia="Times New Roman" w:hAnsi="Arial" w:cs="Arial"/>
          <w:sz w:val="24"/>
          <w:szCs w:val="24"/>
        </w:rPr>
        <w:t>.  With respect to these expenditures, the auxiliary organization may expend funds in such amount and for such purposes as are approved by the board of directors of the auxiliary organization.  The board of directors shall file with the</w:t>
      </w:r>
      <w:r w:rsidR="7B33AD8B" w:rsidRPr="11612096">
        <w:rPr>
          <w:rFonts w:ascii="Arial" w:eastAsia="Times New Roman" w:hAnsi="Arial" w:cs="Arial"/>
          <w:sz w:val="24"/>
          <w:szCs w:val="24"/>
        </w:rPr>
        <w:t xml:space="preserve"> CEO</w:t>
      </w:r>
      <w:r w:rsidRPr="11612096">
        <w:rPr>
          <w:rFonts w:ascii="Arial" w:eastAsia="Times New Roman" w:hAnsi="Arial" w:cs="Arial"/>
          <w:sz w:val="24"/>
          <w:szCs w:val="24"/>
        </w:rPr>
        <w:t xml:space="preserve"> a statement of such policy on accumulation and use of public relations funds.  The statement shall include the policy and procedure on solicitation of funds, </w:t>
      </w:r>
      <w:r w:rsidRPr="11612096">
        <w:rPr>
          <w:rFonts w:ascii="Arial" w:eastAsia="Times New Roman" w:hAnsi="Arial" w:cs="Arial"/>
          <w:sz w:val="24"/>
          <w:szCs w:val="24"/>
        </w:rPr>
        <w:lastRenderedPageBreak/>
        <w:t xml:space="preserve">source of funds, amounts, and purpose for which the funds will be used, allowable expenditures, and procedures of control. </w:t>
      </w:r>
    </w:p>
    <w:p w14:paraId="4A7CA3E3" w14:textId="77777777" w:rsidR="00BB0898" w:rsidRPr="00BB0898" w:rsidRDefault="00BB0898" w:rsidP="001F380A">
      <w:pPr>
        <w:numPr>
          <w:ilvl w:val="0"/>
          <w:numId w:val="10"/>
        </w:numPr>
        <w:tabs>
          <w:tab w:val="num" w:pos="360"/>
        </w:tabs>
        <w:spacing w:after="0" w:line="240" w:lineRule="auto"/>
        <w:contextualSpacing/>
        <w:rPr>
          <w:rFonts w:ascii="Arial" w:eastAsia="Times New Roman" w:hAnsi="Arial" w:cs="Arial"/>
          <w:sz w:val="24"/>
          <w:szCs w:val="24"/>
        </w:rPr>
      </w:pPr>
      <w:r w:rsidRPr="00BB0898">
        <w:rPr>
          <w:rFonts w:ascii="Arial" w:eastAsia="Times New Roman" w:hAnsi="Arial" w:cs="Arial"/>
          <w:sz w:val="24"/>
          <w:szCs w:val="24"/>
        </w:rPr>
        <w:t>The disposition to be made of net earnings derived from the operation of the auxiliary organization, including earnings derived from facilities owned or leased by the auxiliary organization, and provisions for reserves.</w:t>
      </w:r>
    </w:p>
    <w:p w14:paraId="4A7CA3E4" w14:textId="77777777" w:rsidR="00BB0898" w:rsidRPr="00BB0898" w:rsidRDefault="00BB0898" w:rsidP="001F380A">
      <w:pPr>
        <w:numPr>
          <w:ilvl w:val="0"/>
          <w:numId w:val="10"/>
        </w:numPr>
        <w:tabs>
          <w:tab w:val="num" w:pos="360"/>
        </w:tabs>
        <w:spacing w:after="0" w:line="240" w:lineRule="auto"/>
        <w:contextualSpacing/>
        <w:rPr>
          <w:rFonts w:ascii="Arial" w:eastAsia="Times New Roman" w:hAnsi="Arial" w:cs="Arial"/>
          <w:sz w:val="24"/>
          <w:szCs w:val="24"/>
        </w:rPr>
      </w:pPr>
      <w:r w:rsidRPr="00BB0898">
        <w:rPr>
          <w:rFonts w:ascii="Arial" w:eastAsia="Times New Roman" w:hAnsi="Arial" w:cs="Arial"/>
          <w:sz w:val="24"/>
          <w:szCs w:val="24"/>
        </w:rPr>
        <w:t>The disposition to be made of net assets and liabilities on dissolution of the auxiliary organization or cessation of the operations under the agreement.</w:t>
      </w:r>
    </w:p>
    <w:p w14:paraId="4A7CA3E5" w14:textId="77777777" w:rsidR="00BB0898" w:rsidRPr="00BB0898" w:rsidRDefault="00BB0898" w:rsidP="001F380A">
      <w:pPr>
        <w:numPr>
          <w:ilvl w:val="0"/>
          <w:numId w:val="10"/>
        </w:numPr>
        <w:tabs>
          <w:tab w:val="num" w:pos="360"/>
        </w:tabs>
        <w:spacing w:after="0" w:line="240" w:lineRule="auto"/>
        <w:contextualSpacing/>
        <w:rPr>
          <w:rFonts w:ascii="Arial" w:eastAsia="Times New Roman" w:hAnsi="Arial" w:cs="Arial"/>
          <w:sz w:val="24"/>
          <w:szCs w:val="24"/>
        </w:rPr>
      </w:pPr>
      <w:r w:rsidRPr="00BB0898">
        <w:rPr>
          <w:rFonts w:ascii="Arial" w:eastAsia="Times New Roman" w:hAnsi="Arial" w:cs="Arial"/>
          <w:sz w:val="24"/>
          <w:szCs w:val="24"/>
        </w:rPr>
        <w:t xml:space="preserve">The covenant of the auxiliary organization to maintain its organization and to operate in accordance with Education Code Sections 72670-72682 and with Title 5 Sections 59250 </w:t>
      </w:r>
      <w:r w:rsidRPr="00BB0898">
        <w:rPr>
          <w:rFonts w:ascii="Arial" w:eastAsia="Times New Roman" w:hAnsi="Arial" w:cs="Arial"/>
          <w:iCs/>
          <w:sz w:val="24"/>
          <w:szCs w:val="24"/>
        </w:rPr>
        <w:t>et seq</w:t>
      </w:r>
      <w:r w:rsidRPr="00BB0898">
        <w:rPr>
          <w:rFonts w:ascii="Arial" w:eastAsia="Times New Roman" w:hAnsi="Arial" w:cs="Arial"/>
          <w:sz w:val="24"/>
          <w:szCs w:val="24"/>
        </w:rPr>
        <w:t>. as well as board policy and these procedures.</w:t>
      </w:r>
    </w:p>
    <w:p w14:paraId="4A7CA3E6" w14:textId="77777777" w:rsidR="00BB0898" w:rsidRPr="00BB0898" w:rsidRDefault="00BB0898" w:rsidP="001F380A">
      <w:pPr>
        <w:numPr>
          <w:ilvl w:val="0"/>
          <w:numId w:val="10"/>
        </w:numPr>
        <w:tabs>
          <w:tab w:val="num" w:pos="360"/>
        </w:tabs>
        <w:spacing w:after="0" w:line="240" w:lineRule="auto"/>
        <w:contextualSpacing/>
        <w:rPr>
          <w:rFonts w:ascii="Arial" w:eastAsia="Times New Roman" w:hAnsi="Arial" w:cs="Arial"/>
          <w:sz w:val="24"/>
          <w:szCs w:val="24"/>
        </w:rPr>
      </w:pPr>
      <w:r w:rsidRPr="00BB0898">
        <w:rPr>
          <w:rFonts w:ascii="Arial" w:eastAsia="Times New Roman" w:hAnsi="Arial" w:cs="Arial"/>
          <w:sz w:val="24"/>
          <w:szCs w:val="24"/>
        </w:rPr>
        <w:t>The understanding that the auxiliary organization shall obtain the services and counsel of an attorney admitted to practice in the State of California whenever the need arises.</w:t>
      </w:r>
    </w:p>
    <w:p w14:paraId="4A7CA3E7" w14:textId="63363CC1" w:rsidR="00BB0898" w:rsidRPr="00BB0898" w:rsidRDefault="00BB0898" w:rsidP="001F380A">
      <w:pPr>
        <w:numPr>
          <w:ilvl w:val="0"/>
          <w:numId w:val="10"/>
        </w:numPr>
        <w:tabs>
          <w:tab w:val="num" w:pos="360"/>
        </w:tabs>
        <w:spacing w:after="0" w:line="240" w:lineRule="auto"/>
        <w:contextualSpacing/>
        <w:rPr>
          <w:rFonts w:ascii="Arial" w:eastAsia="Times New Roman" w:hAnsi="Arial" w:cs="Arial"/>
          <w:sz w:val="24"/>
          <w:szCs w:val="24"/>
        </w:rPr>
      </w:pPr>
      <w:r w:rsidRPr="11612096">
        <w:rPr>
          <w:rFonts w:ascii="Arial" w:eastAsia="Times New Roman" w:hAnsi="Arial" w:cs="Arial"/>
          <w:sz w:val="24"/>
          <w:szCs w:val="24"/>
        </w:rPr>
        <w:t>The understanding that the auxiliary organization shall not enter into any contract or other business arrangement involving real property either by lease involving payments of more than $25,000 per annum and duration terms of more than one year, or by purchase without prior notification and consultation with the</w:t>
      </w:r>
      <w:r w:rsidR="239CDCE0" w:rsidRPr="11612096">
        <w:rPr>
          <w:rFonts w:ascii="Arial" w:eastAsia="Times New Roman" w:hAnsi="Arial" w:cs="Arial"/>
          <w:sz w:val="24"/>
          <w:szCs w:val="24"/>
        </w:rPr>
        <w:t xml:space="preserve"> CEO</w:t>
      </w:r>
      <w:r w:rsidRPr="11612096">
        <w:rPr>
          <w:rFonts w:ascii="Arial" w:eastAsia="Times New Roman" w:hAnsi="Arial" w:cs="Arial"/>
          <w:i/>
          <w:iCs/>
          <w:sz w:val="24"/>
          <w:szCs w:val="24"/>
        </w:rPr>
        <w:t>.</w:t>
      </w:r>
    </w:p>
    <w:p w14:paraId="4A7CA3E8" w14:textId="77777777" w:rsidR="00BB0898" w:rsidRPr="00BB0898" w:rsidRDefault="00BB0898" w:rsidP="001F380A">
      <w:pPr>
        <w:spacing w:after="0" w:line="240" w:lineRule="auto"/>
        <w:rPr>
          <w:rFonts w:ascii="Arial" w:eastAsia="Times New Roman" w:hAnsi="Arial" w:cs="Arial"/>
          <w:sz w:val="24"/>
          <w:szCs w:val="24"/>
        </w:rPr>
      </w:pPr>
    </w:p>
    <w:p w14:paraId="4A7CA3E9" w14:textId="77777777" w:rsidR="00BB0898" w:rsidRPr="00BB0898" w:rsidRDefault="00BB0898" w:rsidP="001F380A">
      <w:pPr>
        <w:spacing w:after="0" w:line="240" w:lineRule="auto"/>
        <w:rPr>
          <w:rFonts w:ascii="Arial" w:eastAsia="Times New Roman" w:hAnsi="Arial" w:cs="Arial"/>
          <w:b/>
          <w:bCs/>
          <w:sz w:val="24"/>
          <w:szCs w:val="24"/>
        </w:rPr>
      </w:pPr>
      <w:r w:rsidRPr="00BB0898">
        <w:rPr>
          <w:rFonts w:ascii="Arial" w:eastAsia="Times New Roman" w:hAnsi="Arial" w:cs="Arial"/>
          <w:b/>
          <w:bCs/>
          <w:sz w:val="24"/>
          <w:szCs w:val="24"/>
        </w:rPr>
        <w:t>Personnel</w:t>
      </w:r>
    </w:p>
    <w:p w14:paraId="4A7CA3EA" w14:textId="77777777" w:rsidR="00BB0898" w:rsidRPr="00BB0898" w:rsidRDefault="00BB0898" w:rsidP="001F380A">
      <w:pPr>
        <w:spacing w:after="0" w:line="240" w:lineRule="auto"/>
        <w:rPr>
          <w:rFonts w:ascii="Arial" w:eastAsia="Times New Roman" w:hAnsi="Arial" w:cs="Arial"/>
          <w:sz w:val="24"/>
          <w:szCs w:val="24"/>
        </w:rPr>
      </w:pPr>
      <w:r w:rsidRPr="00BB0898">
        <w:rPr>
          <w:rFonts w:ascii="Arial" w:eastAsia="Times New Roman" w:hAnsi="Arial" w:cs="Arial"/>
          <w:sz w:val="24"/>
          <w:szCs w:val="24"/>
        </w:rPr>
        <w:t>Each auxiliary organization shall develop general regulations to govern its operations, including policies and regulations concerning the salaries, working conditions and benefits of its employees.</w:t>
      </w:r>
    </w:p>
    <w:p w14:paraId="4A7CA3EB" w14:textId="77777777" w:rsidR="00BB0898" w:rsidRPr="00BB0898" w:rsidRDefault="00BB0898" w:rsidP="001F380A">
      <w:pPr>
        <w:spacing w:after="0" w:line="240" w:lineRule="auto"/>
        <w:rPr>
          <w:rFonts w:ascii="Arial" w:eastAsia="Times New Roman" w:hAnsi="Arial" w:cs="Arial"/>
          <w:sz w:val="24"/>
          <w:szCs w:val="24"/>
        </w:rPr>
      </w:pPr>
    </w:p>
    <w:p w14:paraId="4A7CA3EC" w14:textId="77777777" w:rsidR="00BB0898" w:rsidRPr="00BB0898" w:rsidRDefault="00BB0898" w:rsidP="001F380A">
      <w:pPr>
        <w:spacing w:after="0" w:line="240" w:lineRule="auto"/>
        <w:rPr>
          <w:rFonts w:ascii="Arial" w:eastAsia="Times New Roman" w:hAnsi="Arial" w:cs="Arial"/>
          <w:sz w:val="24"/>
          <w:szCs w:val="24"/>
        </w:rPr>
      </w:pPr>
      <w:r w:rsidRPr="11612096">
        <w:rPr>
          <w:rFonts w:ascii="Arial" w:eastAsia="Times New Roman" w:hAnsi="Arial" w:cs="Arial"/>
          <w:sz w:val="24"/>
          <w:szCs w:val="24"/>
        </w:rPr>
        <w:t>The aforesaid regulations shall not conflict with the implementing policies adopted by the Board of Trustees or with these procedures.</w:t>
      </w:r>
    </w:p>
    <w:p w14:paraId="4A7CA401" w14:textId="77777777" w:rsidR="00BB0898" w:rsidRPr="00BB0898" w:rsidRDefault="00BB0898" w:rsidP="001F380A">
      <w:pPr>
        <w:spacing w:after="0" w:line="240" w:lineRule="auto"/>
        <w:rPr>
          <w:rFonts w:ascii="Arial" w:eastAsia="Times New Roman" w:hAnsi="Arial" w:cs="Arial"/>
          <w:sz w:val="24"/>
          <w:szCs w:val="24"/>
        </w:rPr>
      </w:pPr>
    </w:p>
    <w:p w14:paraId="4A7CA402" w14:textId="77777777" w:rsidR="00BB0898" w:rsidRPr="00BB0898" w:rsidRDefault="00BB0898" w:rsidP="001F380A">
      <w:pPr>
        <w:spacing w:after="0" w:line="240" w:lineRule="auto"/>
        <w:rPr>
          <w:rFonts w:ascii="Arial" w:eastAsia="Times New Roman" w:hAnsi="Arial" w:cs="Arial"/>
          <w:b/>
          <w:bCs/>
          <w:sz w:val="24"/>
          <w:szCs w:val="24"/>
        </w:rPr>
      </w:pPr>
      <w:r w:rsidRPr="00BB0898">
        <w:rPr>
          <w:rFonts w:ascii="Arial" w:eastAsia="Times New Roman" w:hAnsi="Arial" w:cs="Arial"/>
          <w:b/>
          <w:bCs/>
          <w:sz w:val="24"/>
          <w:szCs w:val="24"/>
        </w:rPr>
        <w:t>Accounting and Reporting for Auxiliary Organizations</w:t>
      </w:r>
    </w:p>
    <w:p w14:paraId="4A7CA403" w14:textId="1E5099D3" w:rsidR="00BB0898" w:rsidRPr="00BB0898" w:rsidRDefault="00BB0898" w:rsidP="001F380A">
      <w:pPr>
        <w:spacing w:after="0" w:line="240" w:lineRule="auto"/>
        <w:rPr>
          <w:rFonts w:ascii="Arial" w:eastAsia="Times New Roman" w:hAnsi="Arial" w:cs="Arial"/>
          <w:sz w:val="24"/>
          <w:szCs w:val="24"/>
        </w:rPr>
      </w:pPr>
      <w:r w:rsidRPr="00BB0898">
        <w:rPr>
          <w:rFonts w:ascii="Arial" w:eastAsia="Times New Roman" w:hAnsi="Arial" w:cs="Arial"/>
          <w:sz w:val="24"/>
          <w:szCs w:val="24"/>
        </w:rPr>
        <w:t xml:space="preserve">The fiscal year of the auxiliary organization shall coincide with that of the </w:t>
      </w:r>
      <w:r w:rsidR="001F380A">
        <w:rPr>
          <w:rFonts w:ascii="Arial" w:eastAsia="Times New Roman" w:hAnsi="Arial" w:cs="Arial"/>
          <w:sz w:val="24"/>
          <w:szCs w:val="24"/>
        </w:rPr>
        <w:t>district</w:t>
      </w:r>
      <w:r w:rsidRPr="00BB0898">
        <w:rPr>
          <w:rFonts w:ascii="Arial" w:eastAsia="Times New Roman" w:hAnsi="Arial" w:cs="Arial"/>
          <w:sz w:val="24"/>
          <w:szCs w:val="24"/>
        </w:rPr>
        <w:t>.</w:t>
      </w:r>
    </w:p>
    <w:p w14:paraId="4A7CA404" w14:textId="77777777" w:rsidR="00BB0898" w:rsidRPr="00BB0898" w:rsidRDefault="00BB0898" w:rsidP="001F380A">
      <w:pPr>
        <w:spacing w:after="0" w:line="240" w:lineRule="auto"/>
        <w:rPr>
          <w:rFonts w:ascii="Arial" w:eastAsia="Times New Roman" w:hAnsi="Arial" w:cs="Arial"/>
          <w:sz w:val="24"/>
          <w:szCs w:val="24"/>
        </w:rPr>
      </w:pPr>
    </w:p>
    <w:p w14:paraId="4A7CA405" w14:textId="77777777" w:rsidR="00BB0898" w:rsidRPr="00BB0898" w:rsidRDefault="00BB0898" w:rsidP="001F380A">
      <w:pPr>
        <w:spacing w:after="0" w:line="240" w:lineRule="auto"/>
        <w:rPr>
          <w:rFonts w:ascii="Arial" w:eastAsia="Times New Roman" w:hAnsi="Arial" w:cs="Arial"/>
          <w:sz w:val="24"/>
          <w:szCs w:val="24"/>
        </w:rPr>
      </w:pPr>
      <w:r w:rsidRPr="00BB0898">
        <w:rPr>
          <w:rFonts w:ascii="Arial" w:eastAsia="Times New Roman" w:hAnsi="Arial" w:cs="Arial"/>
          <w:sz w:val="24"/>
          <w:szCs w:val="24"/>
        </w:rPr>
        <w:t>Each auxiliary organization shall develop an accounting system that is in accordance with generally accepted accounting principles.</w:t>
      </w:r>
    </w:p>
    <w:p w14:paraId="4A7CA406" w14:textId="77777777" w:rsidR="00BB0898" w:rsidRPr="00BB0898" w:rsidRDefault="00BB0898" w:rsidP="001F380A">
      <w:pPr>
        <w:spacing w:after="0" w:line="240" w:lineRule="auto"/>
        <w:rPr>
          <w:rFonts w:ascii="Arial" w:eastAsia="Times New Roman" w:hAnsi="Arial" w:cs="Arial"/>
          <w:sz w:val="24"/>
          <w:szCs w:val="24"/>
        </w:rPr>
      </w:pPr>
    </w:p>
    <w:p w14:paraId="4A7CA407" w14:textId="77777777" w:rsidR="00BB0898" w:rsidRPr="00BB0898" w:rsidRDefault="00BB0898" w:rsidP="001F380A">
      <w:pPr>
        <w:spacing w:after="0" w:line="240" w:lineRule="auto"/>
        <w:rPr>
          <w:rFonts w:ascii="Arial" w:eastAsia="Times New Roman" w:hAnsi="Arial" w:cs="Arial"/>
          <w:sz w:val="24"/>
          <w:szCs w:val="24"/>
        </w:rPr>
      </w:pPr>
      <w:r w:rsidRPr="00BB0898">
        <w:rPr>
          <w:rFonts w:ascii="Arial" w:eastAsia="Times New Roman" w:hAnsi="Arial" w:cs="Arial"/>
          <w:sz w:val="24"/>
          <w:szCs w:val="24"/>
        </w:rPr>
        <w:t>The auxiliary organization shall implement financial practices that will assure its fiscal viability.  Such standards shall include professional management, adequate working capital, adequate reserve funds for current operations, capital replacements, contingencies and adequate provisions for new business requirements.</w:t>
      </w:r>
    </w:p>
    <w:p w14:paraId="4A7CA408" w14:textId="77777777" w:rsidR="00BB0898" w:rsidRPr="00BB0898" w:rsidRDefault="00BB0898" w:rsidP="001F380A">
      <w:pPr>
        <w:spacing w:after="0" w:line="240" w:lineRule="auto"/>
        <w:rPr>
          <w:rFonts w:ascii="Arial" w:eastAsia="Times New Roman" w:hAnsi="Arial" w:cs="Arial"/>
          <w:sz w:val="24"/>
          <w:szCs w:val="24"/>
        </w:rPr>
      </w:pPr>
    </w:p>
    <w:p w14:paraId="4A7CA40D" w14:textId="0B4466E1" w:rsidR="00BB0898" w:rsidRPr="00BB0898" w:rsidRDefault="00BB0898" w:rsidP="001F380A">
      <w:pPr>
        <w:spacing w:after="0" w:line="240" w:lineRule="auto"/>
        <w:rPr>
          <w:rFonts w:ascii="Arial" w:eastAsia="Times New Roman" w:hAnsi="Arial" w:cs="Arial"/>
          <w:sz w:val="24"/>
          <w:szCs w:val="24"/>
        </w:rPr>
      </w:pPr>
      <w:r w:rsidRPr="11612096">
        <w:rPr>
          <w:rFonts w:ascii="Arial" w:eastAsia="Times New Roman" w:hAnsi="Arial" w:cs="Arial"/>
          <w:sz w:val="24"/>
          <w:szCs w:val="24"/>
        </w:rPr>
        <w:t>Should the</w:t>
      </w:r>
      <w:r w:rsidR="664FB4E2" w:rsidRPr="11612096">
        <w:rPr>
          <w:rFonts w:ascii="Arial" w:eastAsia="Times New Roman" w:hAnsi="Arial" w:cs="Arial"/>
          <w:sz w:val="24"/>
          <w:szCs w:val="24"/>
        </w:rPr>
        <w:t xml:space="preserve"> CEO d</w:t>
      </w:r>
      <w:r w:rsidRPr="11612096">
        <w:rPr>
          <w:rFonts w:ascii="Arial" w:eastAsia="Times New Roman" w:hAnsi="Arial" w:cs="Arial"/>
          <w:sz w:val="24"/>
          <w:szCs w:val="24"/>
        </w:rPr>
        <w:t xml:space="preserve">etermine that any program or appropriation planned by an auxiliary organization is not consistent with </w:t>
      </w:r>
      <w:r w:rsidR="001F380A">
        <w:rPr>
          <w:rFonts w:ascii="Arial" w:eastAsia="Times New Roman" w:hAnsi="Arial" w:cs="Arial"/>
          <w:sz w:val="24"/>
          <w:szCs w:val="24"/>
        </w:rPr>
        <w:t>district</w:t>
      </w:r>
      <w:r w:rsidRPr="11612096">
        <w:rPr>
          <w:rFonts w:ascii="Arial" w:eastAsia="Times New Roman" w:hAnsi="Arial" w:cs="Arial"/>
          <w:sz w:val="24"/>
          <w:szCs w:val="24"/>
        </w:rPr>
        <w:t xml:space="preserve"> policy, the program or appropriation shall not be implemented.  Further, should a program or appropriation which has received approval, upon review, be determined by the</w:t>
      </w:r>
      <w:r w:rsidR="617ADED6" w:rsidRPr="11612096">
        <w:rPr>
          <w:rFonts w:ascii="Arial" w:eastAsia="Times New Roman" w:hAnsi="Arial" w:cs="Arial"/>
          <w:sz w:val="24"/>
          <w:szCs w:val="24"/>
        </w:rPr>
        <w:t xml:space="preserve"> CEO </w:t>
      </w:r>
      <w:r w:rsidRPr="11612096">
        <w:rPr>
          <w:rFonts w:ascii="Arial" w:eastAsia="Times New Roman" w:hAnsi="Arial" w:cs="Arial"/>
          <w:sz w:val="24"/>
          <w:szCs w:val="24"/>
        </w:rPr>
        <w:t xml:space="preserve">to be operating outside the acceptable policy of the Board of Governors or the </w:t>
      </w:r>
      <w:r w:rsidR="001F380A">
        <w:rPr>
          <w:rFonts w:ascii="Arial" w:eastAsia="Times New Roman" w:hAnsi="Arial" w:cs="Arial"/>
          <w:sz w:val="24"/>
          <w:szCs w:val="24"/>
        </w:rPr>
        <w:t>district</w:t>
      </w:r>
      <w:r w:rsidRPr="11612096">
        <w:rPr>
          <w:rFonts w:ascii="Arial" w:eastAsia="Times New Roman" w:hAnsi="Arial" w:cs="Arial"/>
          <w:sz w:val="24"/>
          <w:szCs w:val="24"/>
        </w:rPr>
        <w:t>, then that program or appropriation shall be discontinued by direction of the</w:t>
      </w:r>
      <w:r w:rsidR="19EE56B7" w:rsidRPr="11612096">
        <w:rPr>
          <w:rFonts w:ascii="Arial" w:eastAsia="Times New Roman" w:hAnsi="Arial" w:cs="Arial"/>
          <w:sz w:val="24"/>
          <w:szCs w:val="24"/>
        </w:rPr>
        <w:t xml:space="preserve"> CEO </w:t>
      </w:r>
      <w:r w:rsidRPr="11612096">
        <w:rPr>
          <w:rFonts w:ascii="Arial" w:eastAsia="Times New Roman" w:hAnsi="Arial" w:cs="Arial"/>
          <w:sz w:val="24"/>
          <w:szCs w:val="24"/>
        </w:rPr>
        <w:t>until further review is accomplished and an appropriate adjustment is made.</w:t>
      </w:r>
    </w:p>
    <w:p w14:paraId="4A7CA40E" w14:textId="77777777" w:rsidR="00BB0898" w:rsidRPr="00BB0898" w:rsidRDefault="00BB0898" w:rsidP="001F380A">
      <w:pPr>
        <w:spacing w:after="0" w:line="240" w:lineRule="auto"/>
        <w:rPr>
          <w:rFonts w:ascii="Arial" w:eastAsia="Times New Roman" w:hAnsi="Arial" w:cs="Arial"/>
          <w:sz w:val="24"/>
          <w:szCs w:val="24"/>
        </w:rPr>
      </w:pPr>
    </w:p>
    <w:p w14:paraId="4A7CA40F" w14:textId="77777777" w:rsidR="00BB0898" w:rsidRPr="00BB0898" w:rsidRDefault="00BB0898" w:rsidP="001F380A">
      <w:pPr>
        <w:spacing w:after="0" w:line="240" w:lineRule="auto"/>
        <w:rPr>
          <w:rFonts w:ascii="Arial" w:eastAsia="Times New Roman" w:hAnsi="Arial" w:cs="Arial"/>
          <w:sz w:val="24"/>
          <w:szCs w:val="24"/>
        </w:rPr>
      </w:pPr>
      <w:r w:rsidRPr="00BB0898">
        <w:rPr>
          <w:rFonts w:ascii="Arial" w:eastAsia="Times New Roman" w:hAnsi="Arial" w:cs="Arial"/>
          <w:sz w:val="24"/>
          <w:szCs w:val="24"/>
        </w:rPr>
        <w:lastRenderedPageBreak/>
        <w:t>The board of directors of an auxiliary organization shall approve all expenditure authorizations.</w:t>
      </w:r>
    </w:p>
    <w:p w14:paraId="4A7CA410" w14:textId="77777777" w:rsidR="00BB0898" w:rsidRPr="00BB0898" w:rsidRDefault="00BB0898" w:rsidP="001F380A">
      <w:pPr>
        <w:spacing w:after="0" w:line="240" w:lineRule="auto"/>
        <w:rPr>
          <w:rFonts w:ascii="Arial" w:eastAsia="Times New Roman" w:hAnsi="Arial" w:cs="Arial"/>
          <w:sz w:val="24"/>
          <w:szCs w:val="24"/>
        </w:rPr>
      </w:pPr>
    </w:p>
    <w:p w14:paraId="4A7CA413" w14:textId="77777777" w:rsidR="00BB0898" w:rsidRPr="00BB0898" w:rsidRDefault="00BB0898" w:rsidP="001F380A">
      <w:pPr>
        <w:spacing w:after="0" w:line="240" w:lineRule="auto"/>
        <w:rPr>
          <w:rFonts w:ascii="Arial" w:eastAsia="Times New Roman" w:hAnsi="Arial" w:cs="Arial"/>
          <w:sz w:val="24"/>
          <w:szCs w:val="24"/>
        </w:rPr>
      </w:pPr>
      <w:r w:rsidRPr="00BB0898">
        <w:rPr>
          <w:rFonts w:ascii="Arial" w:eastAsia="Times New Roman" w:hAnsi="Arial" w:cs="Arial"/>
          <w:sz w:val="24"/>
          <w:szCs w:val="24"/>
        </w:rPr>
        <w:t>If the auxiliary organization receives or accrues in any fiscal year gross revenue of two million dollars ($2,000,000) or more, it shall also include in its bylaws an audit committee appointed by the board of directors.  The audit committee may include persons who are not members of the board of directors, but the member or members of the audit committee shall not include any members of the staff, including the president or chief executive officer and the treasurer or chief financial officer.  If the auxiliary committee has a finance committee, it must be separate from the audit committee.</w:t>
      </w:r>
    </w:p>
    <w:p w14:paraId="4A7CA414" w14:textId="77777777" w:rsidR="00BB0898" w:rsidRPr="00BB0898" w:rsidRDefault="00BB0898" w:rsidP="001F380A">
      <w:pPr>
        <w:spacing w:after="0" w:line="240" w:lineRule="auto"/>
        <w:rPr>
          <w:rFonts w:ascii="Arial" w:eastAsia="Times New Roman" w:hAnsi="Arial" w:cs="Arial"/>
          <w:sz w:val="24"/>
          <w:szCs w:val="24"/>
        </w:rPr>
      </w:pPr>
    </w:p>
    <w:p w14:paraId="4A7CA415" w14:textId="77777777" w:rsidR="00BB0898" w:rsidRPr="00BB0898" w:rsidRDefault="00BB0898" w:rsidP="001F380A">
      <w:pPr>
        <w:spacing w:after="0" w:line="240" w:lineRule="auto"/>
        <w:rPr>
          <w:rFonts w:ascii="Arial" w:eastAsia="Times New Roman" w:hAnsi="Arial" w:cs="Arial"/>
          <w:sz w:val="24"/>
          <w:szCs w:val="24"/>
        </w:rPr>
      </w:pPr>
      <w:r w:rsidRPr="00BB0898">
        <w:rPr>
          <w:rFonts w:ascii="Arial" w:eastAsia="Times New Roman" w:hAnsi="Arial" w:cs="Arial"/>
          <w:sz w:val="24"/>
          <w:szCs w:val="24"/>
        </w:rPr>
        <w:t>Members of the audit committee shall not receive any compensation from the auxiliary in excess of the compensation, if any, received by members of the board of directors for service on the board and shall not have a material financial interest in any entity doing business with the auxiliary.  Subject to the supervision of the board of directors, the audit committee shall be responsible for recommending to the board of directors the retention and termination of the independent auditor and may negotiate the independent auditor's compensation, on behalf of the board of directors.</w:t>
      </w:r>
    </w:p>
    <w:p w14:paraId="4A7CA416" w14:textId="77777777" w:rsidR="00BB0898" w:rsidRPr="00BB0898" w:rsidRDefault="00BB0898" w:rsidP="001F380A">
      <w:pPr>
        <w:spacing w:after="0" w:line="240" w:lineRule="auto"/>
        <w:rPr>
          <w:rFonts w:ascii="Arial" w:eastAsia="Times New Roman" w:hAnsi="Arial" w:cs="Arial"/>
          <w:sz w:val="24"/>
          <w:szCs w:val="24"/>
        </w:rPr>
      </w:pPr>
    </w:p>
    <w:p w14:paraId="4A7CA417" w14:textId="77777777" w:rsidR="00BB0898" w:rsidRPr="00BB0898" w:rsidRDefault="00BB0898" w:rsidP="001F380A">
      <w:pPr>
        <w:spacing w:after="0" w:line="240" w:lineRule="auto"/>
        <w:rPr>
          <w:rFonts w:ascii="Arial" w:eastAsia="Times New Roman" w:hAnsi="Arial" w:cs="Arial"/>
          <w:sz w:val="24"/>
          <w:szCs w:val="24"/>
        </w:rPr>
      </w:pPr>
      <w:bookmarkStart w:id="3" w:name="_Hlk22652114"/>
      <w:r w:rsidRPr="00BB0898">
        <w:rPr>
          <w:rFonts w:ascii="Arial" w:eastAsia="Times New Roman" w:hAnsi="Arial" w:cs="Arial"/>
          <w:sz w:val="24"/>
          <w:szCs w:val="24"/>
        </w:rPr>
        <w:t>The auxiliary organization must also make its annual audited financial statements available to the public in the same manner prescribed by IRS for Form 990 and no later than nine months after the close of the fiscal year to which the statements relate.</w:t>
      </w:r>
      <w:bookmarkEnd w:id="3"/>
    </w:p>
    <w:p w14:paraId="4A7CA418" w14:textId="77777777" w:rsidR="00BB0898" w:rsidRPr="00BB0898" w:rsidRDefault="00BB0898" w:rsidP="001F380A">
      <w:pPr>
        <w:spacing w:after="0" w:line="240" w:lineRule="auto"/>
        <w:rPr>
          <w:rFonts w:ascii="Arial" w:eastAsia="Times New Roman" w:hAnsi="Arial" w:cs="Arial"/>
          <w:sz w:val="24"/>
          <w:szCs w:val="24"/>
        </w:rPr>
      </w:pPr>
    </w:p>
    <w:p w14:paraId="4A7CA419" w14:textId="77777777" w:rsidR="00BB0898" w:rsidRPr="00BB0898" w:rsidRDefault="00BB0898" w:rsidP="001F380A">
      <w:pPr>
        <w:spacing w:after="0" w:line="240" w:lineRule="auto"/>
        <w:rPr>
          <w:rFonts w:ascii="Arial" w:eastAsia="Times New Roman" w:hAnsi="Arial" w:cs="Arial"/>
          <w:sz w:val="24"/>
          <w:szCs w:val="24"/>
        </w:rPr>
      </w:pPr>
      <w:r w:rsidRPr="11612096">
        <w:rPr>
          <w:rFonts w:ascii="Arial" w:eastAsia="Times New Roman" w:hAnsi="Arial" w:cs="Arial"/>
          <w:sz w:val="24"/>
          <w:szCs w:val="24"/>
        </w:rPr>
        <w:t>The board of directors, or an authorized committee of the board, shall review and approve the compensation, including benefits, of the President or Chief Executive Officer and the Treasurer or Chief Financial Officer to assure that it is just and reasonable.  This review and approval shall occur initially upon the hiring of the officer, whenever the term of employment, if any, of the officer is renewed or extended, and whenever the officer's compensation is modified.  Separate review and approval shall not be required if a modification of compensation extends to substantially all employees.</w:t>
      </w:r>
    </w:p>
    <w:p w14:paraId="4A7CA428" w14:textId="77777777" w:rsidR="00BB0898" w:rsidRPr="00BB0898" w:rsidRDefault="00BB0898" w:rsidP="001F380A">
      <w:pPr>
        <w:tabs>
          <w:tab w:val="left" w:pos="720"/>
        </w:tabs>
        <w:spacing w:after="0" w:line="240" w:lineRule="auto"/>
        <w:rPr>
          <w:rFonts w:ascii="Arial" w:eastAsia="Times New Roman" w:hAnsi="Arial" w:cs="Arial"/>
          <w:sz w:val="24"/>
          <w:szCs w:val="24"/>
        </w:rPr>
      </w:pPr>
    </w:p>
    <w:p w14:paraId="4A7CA42B" w14:textId="77777777" w:rsidR="00BB0898" w:rsidRPr="00BB0898" w:rsidRDefault="00BB0898" w:rsidP="001F380A">
      <w:pPr>
        <w:spacing w:after="0" w:line="240" w:lineRule="auto"/>
        <w:rPr>
          <w:rFonts w:ascii="Arial" w:eastAsia="Times New Roman" w:hAnsi="Arial" w:cs="Arial"/>
          <w:b/>
          <w:bCs/>
          <w:sz w:val="24"/>
          <w:szCs w:val="24"/>
        </w:rPr>
      </w:pPr>
      <w:r w:rsidRPr="00BB0898">
        <w:rPr>
          <w:rFonts w:ascii="Arial" w:eastAsia="Times New Roman" w:hAnsi="Arial" w:cs="Arial"/>
          <w:b/>
          <w:bCs/>
          <w:sz w:val="24"/>
          <w:szCs w:val="24"/>
        </w:rPr>
        <w:t>Annual Audit</w:t>
      </w:r>
    </w:p>
    <w:p w14:paraId="4A7CA42C" w14:textId="52A1EFF6" w:rsidR="00BB0898" w:rsidRPr="00BB0898" w:rsidRDefault="00BB0898" w:rsidP="001F380A">
      <w:pPr>
        <w:spacing w:after="0" w:line="240" w:lineRule="auto"/>
        <w:rPr>
          <w:rFonts w:ascii="Arial" w:eastAsia="Times New Roman" w:hAnsi="Arial" w:cs="Arial"/>
          <w:sz w:val="24"/>
          <w:szCs w:val="24"/>
        </w:rPr>
      </w:pPr>
      <w:r w:rsidRPr="00BB0898">
        <w:rPr>
          <w:rFonts w:ascii="Arial" w:eastAsia="Times New Roman" w:hAnsi="Arial" w:cs="Arial"/>
          <w:sz w:val="24"/>
          <w:szCs w:val="24"/>
        </w:rPr>
        <w:t>Each auxiliary organization shall have an annual fiscal audit of any and all funds.  The audit shall be performed by a certified public accountant in accordance with procedures prescribed by the Chancellor.</w:t>
      </w:r>
      <w:r w:rsidRPr="00BB0898">
        <w:rPr>
          <w:rFonts w:ascii="Arial" w:eastAsia="Times New Roman" w:hAnsi="Arial" w:cs="Arial"/>
          <w:i/>
          <w:iCs/>
          <w:sz w:val="24"/>
          <w:szCs w:val="24"/>
        </w:rPr>
        <w:t xml:space="preserve">  </w:t>
      </w:r>
      <w:r w:rsidRPr="00BB0898">
        <w:rPr>
          <w:rFonts w:ascii="Arial" w:eastAsia="Times New Roman" w:hAnsi="Arial" w:cs="Arial"/>
          <w:sz w:val="24"/>
          <w:szCs w:val="24"/>
        </w:rPr>
        <w:t xml:space="preserve">Copies of the annual audit report shall be submitted to the Board of Trustees and to the California Community Colleges Chancellor’s Office within 30 days after it is received by the auxiliary organization.  Thereafter, it shall be a public record, except as otherwise provided by law.  Such audits may be conducted as part of a fiscal audit of the </w:t>
      </w:r>
      <w:r w:rsidR="001F380A">
        <w:rPr>
          <w:rFonts w:ascii="Arial" w:eastAsia="Times New Roman" w:hAnsi="Arial" w:cs="Arial"/>
          <w:sz w:val="24"/>
          <w:szCs w:val="24"/>
        </w:rPr>
        <w:t>district</w:t>
      </w:r>
      <w:r w:rsidRPr="00BB0898">
        <w:rPr>
          <w:rFonts w:ascii="Arial" w:eastAsia="Times New Roman" w:hAnsi="Arial" w:cs="Arial"/>
          <w:sz w:val="24"/>
          <w:szCs w:val="24"/>
        </w:rPr>
        <w:t xml:space="preserve"> itself.</w:t>
      </w:r>
    </w:p>
    <w:p w14:paraId="4A7CA42D" w14:textId="77777777" w:rsidR="00BB0898" w:rsidRPr="00BB0898" w:rsidRDefault="00BB0898" w:rsidP="001F380A">
      <w:pPr>
        <w:spacing w:after="0" w:line="240" w:lineRule="auto"/>
        <w:rPr>
          <w:rFonts w:ascii="Arial" w:eastAsia="Times New Roman" w:hAnsi="Arial" w:cs="Arial"/>
          <w:sz w:val="24"/>
          <w:szCs w:val="24"/>
        </w:rPr>
      </w:pPr>
    </w:p>
    <w:p w14:paraId="4A7CA42E" w14:textId="77777777" w:rsidR="00BB0898" w:rsidRPr="00BB0898" w:rsidRDefault="00BB0898" w:rsidP="001F380A">
      <w:pPr>
        <w:spacing w:after="0" w:line="240" w:lineRule="auto"/>
        <w:rPr>
          <w:rFonts w:ascii="Arial" w:eastAsia="Times New Roman" w:hAnsi="Arial" w:cs="Arial"/>
          <w:sz w:val="24"/>
          <w:szCs w:val="24"/>
        </w:rPr>
      </w:pPr>
      <w:r w:rsidRPr="00BB0898">
        <w:rPr>
          <w:rFonts w:ascii="Arial" w:eastAsia="Times New Roman" w:hAnsi="Arial" w:cs="Arial"/>
          <w:sz w:val="24"/>
          <w:szCs w:val="24"/>
        </w:rPr>
        <w:t>Auxiliary organizations shall annually publish an audited statement of their financial condition, which shall be disseminated as widely as feasible and be available to any person on request.  A reasonable fee may be charged to cover the costs of providing a copy. An auxiliary organization shall comply with this requirement by:</w:t>
      </w:r>
    </w:p>
    <w:p w14:paraId="4A7CA42F" w14:textId="77777777" w:rsidR="00BB0898" w:rsidRPr="00BB0898" w:rsidRDefault="00BB0898" w:rsidP="001F380A">
      <w:pPr>
        <w:spacing w:after="0" w:line="240" w:lineRule="auto"/>
        <w:rPr>
          <w:rFonts w:ascii="Arial" w:eastAsia="Times New Roman" w:hAnsi="Arial" w:cs="Arial"/>
          <w:sz w:val="24"/>
          <w:szCs w:val="24"/>
        </w:rPr>
      </w:pPr>
    </w:p>
    <w:p w14:paraId="4A7CA430" w14:textId="77777777" w:rsidR="00BB0898" w:rsidRPr="00BB0898" w:rsidRDefault="00BB0898" w:rsidP="001F380A">
      <w:pPr>
        <w:numPr>
          <w:ilvl w:val="0"/>
          <w:numId w:val="14"/>
        </w:numPr>
        <w:tabs>
          <w:tab w:val="num" w:pos="360"/>
        </w:tabs>
        <w:spacing w:after="0" w:line="240" w:lineRule="auto"/>
        <w:contextualSpacing/>
        <w:rPr>
          <w:rFonts w:ascii="Arial" w:eastAsia="Times New Roman" w:hAnsi="Arial" w:cs="Arial"/>
          <w:sz w:val="24"/>
          <w:szCs w:val="24"/>
        </w:rPr>
      </w:pPr>
      <w:r w:rsidRPr="00BB0898">
        <w:rPr>
          <w:rFonts w:ascii="Arial" w:eastAsia="Times New Roman" w:hAnsi="Arial" w:cs="Arial"/>
          <w:sz w:val="24"/>
          <w:szCs w:val="24"/>
        </w:rPr>
        <w:t>Publishing the audited financial statement in a campus newspaper; or</w:t>
      </w:r>
    </w:p>
    <w:p w14:paraId="4A7CA431" w14:textId="77777777" w:rsidR="00BB0898" w:rsidRPr="00BB0898" w:rsidRDefault="00BB0898" w:rsidP="001F380A">
      <w:pPr>
        <w:numPr>
          <w:ilvl w:val="0"/>
          <w:numId w:val="14"/>
        </w:numPr>
        <w:tabs>
          <w:tab w:val="num" w:pos="360"/>
        </w:tabs>
        <w:spacing w:after="0" w:line="240" w:lineRule="auto"/>
        <w:contextualSpacing/>
        <w:rPr>
          <w:rFonts w:ascii="Arial" w:eastAsia="Times New Roman" w:hAnsi="Arial" w:cs="Arial"/>
          <w:sz w:val="24"/>
          <w:szCs w:val="24"/>
        </w:rPr>
      </w:pPr>
      <w:r w:rsidRPr="00BB0898">
        <w:rPr>
          <w:rFonts w:ascii="Arial" w:eastAsia="Times New Roman" w:hAnsi="Arial" w:cs="Arial"/>
          <w:sz w:val="24"/>
          <w:szCs w:val="24"/>
        </w:rPr>
        <w:lastRenderedPageBreak/>
        <w:t>Publishing a notice in a campus newspaper indicating the on-campus location where copies of the financial statement may be obtained or reviewed; or</w:t>
      </w:r>
    </w:p>
    <w:p w14:paraId="4A7CA432" w14:textId="77777777" w:rsidR="00BB0898" w:rsidRPr="00BB0898" w:rsidRDefault="00BB0898" w:rsidP="001F380A">
      <w:pPr>
        <w:numPr>
          <w:ilvl w:val="0"/>
          <w:numId w:val="14"/>
        </w:numPr>
        <w:tabs>
          <w:tab w:val="num" w:pos="360"/>
        </w:tabs>
        <w:spacing w:after="0" w:line="240" w:lineRule="auto"/>
        <w:contextualSpacing/>
        <w:rPr>
          <w:rFonts w:ascii="Arial" w:eastAsia="Times New Roman" w:hAnsi="Arial" w:cs="Arial"/>
          <w:sz w:val="24"/>
          <w:szCs w:val="24"/>
        </w:rPr>
      </w:pPr>
      <w:r w:rsidRPr="00BB0898">
        <w:rPr>
          <w:rFonts w:ascii="Arial" w:eastAsia="Times New Roman" w:hAnsi="Arial" w:cs="Arial"/>
          <w:sz w:val="24"/>
          <w:szCs w:val="24"/>
        </w:rPr>
        <w:t>Publishing or noticing the audited statement in a campus bulletin or other appropriate medium if a campus newspaper is unavailable.</w:t>
      </w:r>
    </w:p>
    <w:p w14:paraId="4A7CA433" w14:textId="77777777" w:rsidR="00BB0898" w:rsidRPr="00BB0898" w:rsidRDefault="00BB0898" w:rsidP="001F380A">
      <w:pPr>
        <w:spacing w:after="0" w:line="240" w:lineRule="auto"/>
        <w:rPr>
          <w:rFonts w:ascii="Arial" w:eastAsia="Times New Roman" w:hAnsi="Arial" w:cs="Arial"/>
          <w:sz w:val="24"/>
          <w:szCs w:val="24"/>
        </w:rPr>
      </w:pPr>
    </w:p>
    <w:p w14:paraId="4A7CA434" w14:textId="77777777" w:rsidR="00BB0898" w:rsidRPr="00BB0898" w:rsidRDefault="00BB0898" w:rsidP="001F380A">
      <w:pPr>
        <w:tabs>
          <w:tab w:val="left" w:pos="720"/>
        </w:tabs>
        <w:spacing w:after="0" w:line="240" w:lineRule="auto"/>
        <w:rPr>
          <w:rFonts w:ascii="Arial" w:eastAsia="Times New Roman" w:hAnsi="Arial" w:cs="Arial"/>
          <w:sz w:val="24"/>
          <w:szCs w:val="24"/>
        </w:rPr>
      </w:pPr>
      <w:bookmarkStart w:id="4" w:name="_Hlk22652317"/>
      <w:r w:rsidRPr="00BB0898">
        <w:rPr>
          <w:rFonts w:ascii="Arial" w:eastAsia="Times New Roman" w:hAnsi="Arial" w:cs="Arial"/>
          <w:sz w:val="24"/>
          <w:szCs w:val="24"/>
        </w:rPr>
        <w:t>The audited financial statements shall also be available for inspection by the Attorney General and shall be made available to members of the public in the same manner prescribed by IRS for Form 990 and no later than nine months after the close of the fiscal year to which the statements relate.</w:t>
      </w:r>
      <w:bookmarkEnd w:id="4"/>
    </w:p>
    <w:p w14:paraId="4A7CA435" w14:textId="77777777" w:rsidR="00BB0898" w:rsidRPr="00BB0898" w:rsidRDefault="00BB0898" w:rsidP="001F380A">
      <w:pPr>
        <w:tabs>
          <w:tab w:val="left" w:pos="720"/>
        </w:tabs>
        <w:spacing w:after="0" w:line="240" w:lineRule="auto"/>
        <w:rPr>
          <w:rFonts w:ascii="Arial" w:eastAsia="Times New Roman" w:hAnsi="Arial" w:cs="Arial"/>
          <w:sz w:val="24"/>
          <w:szCs w:val="24"/>
        </w:rPr>
      </w:pPr>
    </w:p>
    <w:p w14:paraId="4A7CA436" w14:textId="77777777" w:rsidR="00BB0898" w:rsidRPr="00BB0898" w:rsidRDefault="00BB0898" w:rsidP="001F380A">
      <w:pPr>
        <w:spacing w:after="0" w:line="240" w:lineRule="auto"/>
        <w:rPr>
          <w:rFonts w:ascii="Arial" w:eastAsia="Times New Roman" w:hAnsi="Arial" w:cs="Arial"/>
          <w:b/>
          <w:bCs/>
          <w:sz w:val="24"/>
          <w:szCs w:val="24"/>
        </w:rPr>
      </w:pPr>
      <w:r w:rsidRPr="00BB0898">
        <w:rPr>
          <w:rFonts w:ascii="Arial" w:eastAsia="Times New Roman" w:hAnsi="Arial" w:cs="Arial"/>
          <w:b/>
          <w:bCs/>
          <w:sz w:val="24"/>
          <w:szCs w:val="24"/>
        </w:rPr>
        <w:t>Insurance</w:t>
      </w:r>
    </w:p>
    <w:p w14:paraId="4A7CA437" w14:textId="77777777" w:rsidR="00BB0898" w:rsidRPr="00BB0898" w:rsidRDefault="00BB0898" w:rsidP="001F380A">
      <w:pPr>
        <w:spacing w:after="0" w:line="240" w:lineRule="auto"/>
        <w:rPr>
          <w:rFonts w:ascii="Arial" w:eastAsia="Times New Roman" w:hAnsi="Arial" w:cs="Arial"/>
          <w:sz w:val="24"/>
          <w:szCs w:val="24"/>
        </w:rPr>
      </w:pPr>
      <w:r w:rsidRPr="00BB0898">
        <w:rPr>
          <w:rFonts w:ascii="Arial" w:eastAsia="Times New Roman" w:hAnsi="Arial" w:cs="Arial"/>
          <w:sz w:val="24"/>
          <w:szCs w:val="24"/>
        </w:rPr>
        <w:t>An auxiliary organization shall secure and maintain insurance adequate to protect its operations from catastrophic losses and as required by law, including but not limited to, the following:</w:t>
      </w:r>
    </w:p>
    <w:p w14:paraId="4A7CA438" w14:textId="77777777" w:rsidR="00BB0898" w:rsidRPr="00BB0898" w:rsidRDefault="00BB0898" w:rsidP="001F380A">
      <w:pPr>
        <w:numPr>
          <w:ilvl w:val="0"/>
          <w:numId w:val="15"/>
        </w:numPr>
        <w:tabs>
          <w:tab w:val="num" w:pos="360"/>
        </w:tabs>
        <w:spacing w:after="0" w:line="240" w:lineRule="auto"/>
        <w:contextualSpacing/>
        <w:rPr>
          <w:rFonts w:ascii="Arial" w:eastAsia="Times New Roman" w:hAnsi="Arial" w:cs="Arial"/>
          <w:sz w:val="24"/>
          <w:szCs w:val="24"/>
        </w:rPr>
      </w:pPr>
      <w:r w:rsidRPr="00BB0898">
        <w:rPr>
          <w:rFonts w:ascii="Arial" w:eastAsia="Times New Roman" w:hAnsi="Arial" w:cs="Arial"/>
          <w:sz w:val="24"/>
          <w:szCs w:val="24"/>
        </w:rPr>
        <w:t>Comprehensive general liability;</w:t>
      </w:r>
    </w:p>
    <w:p w14:paraId="4A7CA439" w14:textId="77777777" w:rsidR="00BB0898" w:rsidRPr="00BB0898" w:rsidRDefault="00BB0898" w:rsidP="001F380A">
      <w:pPr>
        <w:numPr>
          <w:ilvl w:val="0"/>
          <w:numId w:val="15"/>
        </w:numPr>
        <w:tabs>
          <w:tab w:val="num" w:pos="360"/>
        </w:tabs>
        <w:spacing w:after="0" w:line="240" w:lineRule="auto"/>
        <w:contextualSpacing/>
        <w:rPr>
          <w:rFonts w:ascii="Arial" w:eastAsia="Times New Roman" w:hAnsi="Arial" w:cs="Arial"/>
          <w:sz w:val="24"/>
          <w:szCs w:val="24"/>
        </w:rPr>
      </w:pPr>
      <w:r w:rsidRPr="00BB0898">
        <w:rPr>
          <w:rFonts w:ascii="Arial" w:eastAsia="Times New Roman" w:hAnsi="Arial" w:cs="Arial"/>
          <w:sz w:val="24"/>
          <w:szCs w:val="24"/>
        </w:rPr>
        <w:t>Property and extended coverage, when applicable;</w:t>
      </w:r>
    </w:p>
    <w:p w14:paraId="4A7CA43A" w14:textId="77777777" w:rsidR="00BB0898" w:rsidRPr="00BB0898" w:rsidRDefault="00BB0898" w:rsidP="001F380A">
      <w:pPr>
        <w:numPr>
          <w:ilvl w:val="0"/>
          <w:numId w:val="15"/>
        </w:numPr>
        <w:tabs>
          <w:tab w:val="num" w:pos="360"/>
        </w:tabs>
        <w:spacing w:after="0" w:line="240" w:lineRule="auto"/>
        <w:contextualSpacing/>
        <w:rPr>
          <w:rFonts w:ascii="Arial" w:eastAsia="Times New Roman" w:hAnsi="Arial" w:cs="Arial"/>
          <w:sz w:val="24"/>
          <w:szCs w:val="24"/>
        </w:rPr>
      </w:pPr>
      <w:r w:rsidRPr="00BB0898">
        <w:rPr>
          <w:rFonts w:ascii="Arial" w:eastAsia="Times New Roman" w:hAnsi="Arial" w:cs="Arial"/>
          <w:sz w:val="24"/>
          <w:szCs w:val="24"/>
        </w:rPr>
        <w:t>All risks, money and securities;</w:t>
      </w:r>
    </w:p>
    <w:p w14:paraId="4A7CA43B" w14:textId="77777777" w:rsidR="00BB0898" w:rsidRPr="00BB0898" w:rsidRDefault="00BB0898" w:rsidP="001F380A">
      <w:pPr>
        <w:numPr>
          <w:ilvl w:val="0"/>
          <w:numId w:val="15"/>
        </w:numPr>
        <w:tabs>
          <w:tab w:val="num" w:pos="360"/>
        </w:tabs>
        <w:spacing w:after="0" w:line="240" w:lineRule="auto"/>
        <w:contextualSpacing/>
        <w:rPr>
          <w:rFonts w:ascii="Arial" w:eastAsia="Times New Roman" w:hAnsi="Arial" w:cs="Arial"/>
          <w:sz w:val="24"/>
          <w:szCs w:val="24"/>
        </w:rPr>
      </w:pPr>
      <w:r w:rsidRPr="00BB0898">
        <w:rPr>
          <w:rFonts w:ascii="Arial" w:eastAsia="Times New Roman" w:hAnsi="Arial" w:cs="Arial"/>
          <w:sz w:val="24"/>
          <w:szCs w:val="24"/>
        </w:rPr>
        <w:t>Fidelity and performance bonds covering its chief fiscal officer;</w:t>
      </w:r>
    </w:p>
    <w:p w14:paraId="4A7CA43C" w14:textId="77777777" w:rsidR="00BB0898" w:rsidRPr="00BB0898" w:rsidRDefault="00BB0898" w:rsidP="001F380A">
      <w:pPr>
        <w:numPr>
          <w:ilvl w:val="0"/>
          <w:numId w:val="15"/>
        </w:numPr>
        <w:tabs>
          <w:tab w:val="num" w:pos="360"/>
        </w:tabs>
        <w:spacing w:after="0" w:line="240" w:lineRule="auto"/>
        <w:contextualSpacing/>
        <w:rPr>
          <w:rFonts w:ascii="Arial" w:eastAsia="Times New Roman" w:hAnsi="Arial" w:cs="Arial"/>
          <w:sz w:val="24"/>
          <w:szCs w:val="24"/>
        </w:rPr>
      </w:pPr>
      <w:r w:rsidRPr="00BB0898">
        <w:rPr>
          <w:rFonts w:ascii="Arial" w:eastAsia="Times New Roman" w:hAnsi="Arial" w:cs="Arial"/>
          <w:sz w:val="24"/>
          <w:szCs w:val="24"/>
        </w:rPr>
        <w:t>Automotive liability when applicable; and</w:t>
      </w:r>
    </w:p>
    <w:p w14:paraId="4A7CA43D" w14:textId="77777777" w:rsidR="00BB0898" w:rsidRPr="00BB0898" w:rsidRDefault="00BB0898" w:rsidP="001F380A">
      <w:pPr>
        <w:numPr>
          <w:ilvl w:val="0"/>
          <w:numId w:val="15"/>
        </w:numPr>
        <w:tabs>
          <w:tab w:val="num" w:pos="360"/>
        </w:tabs>
        <w:spacing w:after="0" w:line="240" w:lineRule="auto"/>
        <w:contextualSpacing/>
        <w:rPr>
          <w:rFonts w:ascii="Arial" w:eastAsia="Times New Roman" w:hAnsi="Arial" w:cs="Arial"/>
          <w:sz w:val="24"/>
          <w:szCs w:val="24"/>
        </w:rPr>
      </w:pPr>
      <w:r w:rsidRPr="00BB0898">
        <w:rPr>
          <w:rFonts w:ascii="Arial" w:eastAsia="Times New Roman" w:hAnsi="Arial" w:cs="Arial"/>
          <w:sz w:val="24"/>
          <w:szCs w:val="24"/>
        </w:rPr>
        <w:t>Workers' Compensation</w:t>
      </w:r>
    </w:p>
    <w:p w14:paraId="4A7CA43E" w14:textId="77777777" w:rsidR="00BB0898" w:rsidRPr="00BB0898" w:rsidRDefault="00BB0898" w:rsidP="001F380A">
      <w:pPr>
        <w:tabs>
          <w:tab w:val="left" w:pos="720"/>
        </w:tabs>
        <w:spacing w:after="0" w:line="240" w:lineRule="auto"/>
        <w:rPr>
          <w:rFonts w:ascii="Arial" w:eastAsia="Times New Roman" w:hAnsi="Arial" w:cs="Arial"/>
          <w:sz w:val="24"/>
          <w:szCs w:val="24"/>
        </w:rPr>
      </w:pPr>
    </w:p>
    <w:p w14:paraId="4A7CA43F" w14:textId="1BC0B21F" w:rsidR="00BB0898" w:rsidRPr="00BB0898" w:rsidRDefault="00BB0898" w:rsidP="001F380A">
      <w:pPr>
        <w:spacing w:after="0" w:line="240" w:lineRule="auto"/>
        <w:rPr>
          <w:rFonts w:ascii="Arial" w:eastAsia="Times New Roman" w:hAnsi="Arial" w:cs="Arial"/>
          <w:sz w:val="24"/>
          <w:szCs w:val="24"/>
        </w:rPr>
      </w:pPr>
      <w:r w:rsidRPr="00BB0898">
        <w:rPr>
          <w:rFonts w:ascii="Arial" w:eastAsia="Times New Roman" w:hAnsi="Arial" w:cs="Arial"/>
          <w:sz w:val="24"/>
          <w:szCs w:val="24"/>
        </w:rPr>
        <w:t xml:space="preserve">In any insurance policy secured by the auxiliary organization, the </w:t>
      </w:r>
      <w:r w:rsidR="001F380A">
        <w:rPr>
          <w:rFonts w:ascii="Arial" w:eastAsia="Times New Roman" w:hAnsi="Arial" w:cs="Arial"/>
          <w:sz w:val="24"/>
          <w:szCs w:val="24"/>
        </w:rPr>
        <w:t>district</w:t>
      </w:r>
      <w:r w:rsidRPr="00BB0898">
        <w:rPr>
          <w:rFonts w:ascii="Arial" w:eastAsia="Times New Roman" w:hAnsi="Arial" w:cs="Arial"/>
          <w:sz w:val="24"/>
          <w:szCs w:val="24"/>
        </w:rPr>
        <w:t xml:space="preserve"> shall be named as additional insured.</w:t>
      </w:r>
    </w:p>
    <w:p w14:paraId="4A7CA440" w14:textId="77777777" w:rsidR="00BB0898" w:rsidRPr="00BB0898" w:rsidRDefault="00BB0898" w:rsidP="001F380A">
      <w:pPr>
        <w:spacing w:after="0" w:line="240" w:lineRule="auto"/>
        <w:rPr>
          <w:rFonts w:ascii="Arial" w:eastAsia="Times New Roman" w:hAnsi="Arial" w:cs="Arial"/>
          <w:sz w:val="24"/>
          <w:szCs w:val="24"/>
        </w:rPr>
      </w:pPr>
    </w:p>
    <w:p w14:paraId="4A7CA441" w14:textId="5EEB61F4" w:rsidR="00BB0898" w:rsidRPr="00BB0898" w:rsidRDefault="00BB0898" w:rsidP="001F380A">
      <w:pPr>
        <w:spacing w:after="0" w:line="240" w:lineRule="auto"/>
        <w:rPr>
          <w:rFonts w:ascii="Arial" w:eastAsia="Times New Roman" w:hAnsi="Arial" w:cs="Arial"/>
          <w:sz w:val="24"/>
          <w:szCs w:val="24"/>
        </w:rPr>
      </w:pPr>
      <w:r w:rsidRPr="00BB0898">
        <w:rPr>
          <w:rFonts w:ascii="Arial" w:eastAsia="Times New Roman" w:hAnsi="Arial" w:cs="Arial"/>
          <w:sz w:val="24"/>
          <w:szCs w:val="24"/>
        </w:rPr>
        <w:t xml:space="preserve">A copy of each policy or endorsement or insurance certificates setting forth the coverage and limits shall be provided to the </w:t>
      </w:r>
      <w:r w:rsidR="001F380A">
        <w:rPr>
          <w:rFonts w:ascii="Arial" w:eastAsia="Times New Roman" w:hAnsi="Arial" w:cs="Arial"/>
          <w:sz w:val="24"/>
          <w:szCs w:val="24"/>
        </w:rPr>
        <w:t>district</w:t>
      </w:r>
      <w:r w:rsidRPr="00BB0898">
        <w:rPr>
          <w:rFonts w:ascii="Arial" w:eastAsia="Times New Roman" w:hAnsi="Arial" w:cs="Arial"/>
          <w:sz w:val="24"/>
          <w:szCs w:val="24"/>
        </w:rPr>
        <w:t xml:space="preserve"> within 30 days from the receipt of the document.</w:t>
      </w:r>
    </w:p>
    <w:p w14:paraId="4A7CA442" w14:textId="77777777" w:rsidR="00BB0898" w:rsidRPr="00BB0898" w:rsidRDefault="00BB0898" w:rsidP="001F380A">
      <w:pPr>
        <w:spacing w:after="0" w:line="240" w:lineRule="auto"/>
        <w:rPr>
          <w:rFonts w:ascii="Arial" w:eastAsia="Times New Roman" w:hAnsi="Arial" w:cs="Arial"/>
          <w:sz w:val="24"/>
          <w:szCs w:val="24"/>
        </w:rPr>
      </w:pPr>
    </w:p>
    <w:p w14:paraId="4A7CA443" w14:textId="7E352B9C" w:rsidR="00BB0898" w:rsidRPr="00BB0898" w:rsidRDefault="00BB0898" w:rsidP="001F380A">
      <w:pPr>
        <w:spacing w:after="0" w:line="240" w:lineRule="auto"/>
        <w:rPr>
          <w:rFonts w:ascii="Arial" w:eastAsia="Times New Roman" w:hAnsi="Arial" w:cs="Arial"/>
          <w:sz w:val="24"/>
          <w:szCs w:val="24"/>
        </w:rPr>
      </w:pPr>
      <w:r w:rsidRPr="00BB0898">
        <w:rPr>
          <w:rFonts w:ascii="Arial" w:eastAsia="Times New Roman" w:hAnsi="Arial" w:cs="Arial"/>
          <w:sz w:val="24"/>
          <w:szCs w:val="24"/>
        </w:rPr>
        <w:t xml:space="preserve">In obtaining the insurance coverage, the auxiliary organization may secure the insurance directly through its own broker or through the </w:t>
      </w:r>
      <w:r w:rsidR="001F380A">
        <w:rPr>
          <w:rFonts w:ascii="Arial" w:eastAsia="Times New Roman" w:hAnsi="Arial" w:cs="Arial"/>
          <w:sz w:val="24"/>
          <w:szCs w:val="24"/>
        </w:rPr>
        <w:t>district</w:t>
      </w:r>
      <w:r w:rsidRPr="00BB0898">
        <w:rPr>
          <w:rFonts w:ascii="Arial" w:eastAsia="Times New Roman" w:hAnsi="Arial" w:cs="Arial"/>
          <w:sz w:val="24"/>
          <w:szCs w:val="24"/>
        </w:rPr>
        <w:t>.</w:t>
      </w:r>
    </w:p>
    <w:p w14:paraId="4A7CA444" w14:textId="77777777" w:rsidR="00BB0898" w:rsidRPr="00BB0898" w:rsidRDefault="00BB0898" w:rsidP="001F380A">
      <w:pPr>
        <w:spacing w:after="0" w:line="240" w:lineRule="auto"/>
        <w:rPr>
          <w:rFonts w:ascii="Arial" w:eastAsia="Times New Roman" w:hAnsi="Arial" w:cs="Arial"/>
          <w:sz w:val="24"/>
          <w:szCs w:val="24"/>
        </w:rPr>
      </w:pPr>
    </w:p>
    <w:p w14:paraId="4A7CA445" w14:textId="77777777" w:rsidR="00BB0898" w:rsidRPr="00BB0898" w:rsidRDefault="00BB0898" w:rsidP="001F380A">
      <w:pPr>
        <w:spacing w:after="0" w:line="240" w:lineRule="auto"/>
        <w:rPr>
          <w:rFonts w:ascii="Arial" w:eastAsia="Times New Roman" w:hAnsi="Arial" w:cs="Arial"/>
          <w:b/>
          <w:bCs/>
          <w:sz w:val="24"/>
          <w:szCs w:val="24"/>
        </w:rPr>
      </w:pPr>
      <w:r w:rsidRPr="00BB0898">
        <w:rPr>
          <w:rFonts w:ascii="Arial" w:eastAsia="Times New Roman" w:hAnsi="Arial" w:cs="Arial"/>
          <w:b/>
          <w:bCs/>
          <w:sz w:val="24"/>
          <w:szCs w:val="24"/>
        </w:rPr>
        <w:t>Auxiliary Organizations:  Use of Facilities</w:t>
      </w:r>
    </w:p>
    <w:p w14:paraId="4A7CA446" w14:textId="4C4DF8AC" w:rsidR="00BB0898" w:rsidRPr="00BB0898" w:rsidRDefault="00BB0898" w:rsidP="001F380A">
      <w:pPr>
        <w:spacing w:after="0" w:line="240" w:lineRule="auto"/>
        <w:rPr>
          <w:rFonts w:ascii="Arial" w:eastAsia="Times New Roman" w:hAnsi="Arial" w:cs="Arial"/>
          <w:sz w:val="24"/>
          <w:szCs w:val="24"/>
        </w:rPr>
      </w:pPr>
      <w:r w:rsidRPr="00BB0898">
        <w:rPr>
          <w:rFonts w:ascii="Arial" w:eastAsia="Times New Roman" w:hAnsi="Arial" w:cs="Arial"/>
          <w:sz w:val="24"/>
          <w:szCs w:val="24"/>
        </w:rPr>
        <w:t xml:space="preserve">Facilities may be made available by the </w:t>
      </w:r>
      <w:r w:rsidR="001F380A">
        <w:rPr>
          <w:rFonts w:ascii="Arial" w:eastAsia="Times New Roman" w:hAnsi="Arial" w:cs="Arial"/>
          <w:sz w:val="24"/>
          <w:szCs w:val="24"/>
        </w:rPr>
        <w:t>district</w:t>
      </w:r>
      <w:r w:rsidRPr="00BB0898">
        <w:rPr>
          <w:rFonts w:ascii="Arial" w:eastAsia="Times New Roman" w:hAnsi="Arial" w:cs="Arial"/>
          <w:sz w:val="24"/>
          <w:szCs w:val="24"/>
        </w:rPr>
        <w:t xml:space="preserve"> to an auxiliary organization to perform the functions specified in these regulations or in an agreement, under the following circumstances:</w:t>
      </w:r>
    </w:p>
    <w:p w14:paraId="4A7CA447" w14:textId="77777777" w:rsidR="00BB0898" w:rsidRPr="00BB0898" w:rsidRDefault="00BB0898" w:rsidP="001F380A">
      <w:pPr>
        <w:spacing w:after="0" w:line="240" w:lineRule="auto"/>
        <w:rPr>
          <w:rFonts w:ascii="Arial" w:eastAsia="Times New Roman" w:hAnsi="Arial" w:cs="Arial"/>
          <w:sz w:val="24"/>
          <w:szCs w:val="24"/>
        </w:rPr>
      </w:pPr>
    </w:p>
    <w:p w14:paraId="4A7CA448" w14:textId="352E39F4" w:rsidR="00BB0898" w:rsidRPr="00BB0898" w:rsidRDefault="00BB0898" w:rsidP="001F380A">
      <w:pPr>
        <w:numPr>
          <w:ilvl w:val="0"/>
          <w:numId w:val="16"/>
        </w:numPr>
        <w:tabs>
          <w:tab w:val="num" w:pos="360"/>
        </w:tabs>
        <w:spacing w:after="0" w:line="240" w:lineRule="auto"/>
        <w:contextualSpacing/>
        <w:rPr>
          <w:rFonts w:ascii="Arial" w:eastAsia="Times New Roman" w:hAnsi="Arial" w:cs="Arial"/>
          <w:sz w:val="24"/>
          <w:szCs w:val="24"/>
        </w:rPr>
      </w:pPr>
      <w:r w:rsidRPr="00BB0898">
        <w:rPr>
          <w:rFonts w:ascii="Arial" w:eastAsia="Times New Roman" w:hAnsi="Arial" w:cs="Arial"/>
          <w:sz w:val="24"/>
          <w:szCs w:val="24"/>
        </w:rPr>
        <w:t xml:space="preserve">The auxiliary organization may occupy, operate, and use such </w:t>
      </w:r>
      <w:r w:rsidR="001F380A">
        <w:rPr>
          <w:rFonts w:ascii="Arial" w:eastAsia="Times New Roman" w:hAnsi="Arial" w:cs="Arial"/>
          <w:sz w:val="24"/>
          <w:szCs w:val="24"/>
        </w:rPr>
        <w:t>district</w:t>
      </w:r>
      <w:r w:rsidRPr="00BB0898">
        <w:rPr>
          <w:rFonts w:ascii="Arial" w:eastAsia="Times New Roman" w:hAnsi="Arial" w:cs="Arial"/>
          <w:sz w:val="24"/>
          <w:szCs w:val="24"/>
        </w:rPr>
        <w:t xml:space="preserve"> facilities as are mutually identified as appropriate for the functions or activities that have been undertaken by the auxiliary organization.</w:t>
      </w:r>
    </w:p>
    <w:p w14:paraId="4A7CA449" w14:textId="45FC4AF0" w:rsidR="00BB0898" w:rsidRPr="00BB0898" w:rsidRDefault="00BB0898" w:rsidP="001F380A">
      <w:pPr>
        <w:numPr>
          <w:ilvl w:val="0"/>
          <w:numId w:val="16"/>
        </w:numPr>
        <w:tabs>
          <w:tab w:val="num" w:pos="360"/>
        </w:tabs>
        <w:spacing w:after="0" w:line="240" w:lineRule="auto"/>
        <w:contextualSpacing/>
        <w:rPr>
          <w:rFonts w:ascii="Arial" w:eastAsia="Times New Roman" w:hAnsi="Arial" w:cs="Arial"/>
          <w:sz w:val="24"/>
          <w:szCs w:val="24"/>
        </w:rPr>
      </w:pPr>
      <w:r w:rsidRPr="00BB0898">
        <w:rPr>
          <w:rFonts w:ascii="Arial" w:eastAsia="Times New Roman" w:hAnsi="Arial" w:cs="Arial"/>
          <w:sz w:val="24"/>
          <w:szCs w:val="24"/>
        </w:rPr>
        <w:t xml:space="preserve">The auxiliary organization shall pay to the </w:t>
      </w:r>
      <w:r w:rsidR="001F380A">
        <w:rPr>
          <w:rFonts w:ascii="Arial" w:eastAsia="Times New Roman" w:hAnsi="Arial" w:cs="Arial"/>
          <w:sz w:val="24"/>
          <w:szCs w:val="24"/>
        </w:rPr>
        <w:t>district</w:t>
      </w:r>
      <w:r w:rsidRPr="00BB0898">
        <w:rPr>
          <w:rFonts w:ascii="Arial" w:eastAsia="Times New Roman" w:hAnsi="Arial" w:cs="Arial"/>
          <w:sz w:val="24"/>
          <w:szCs w:val="24"/>
        </w:rPr>
        <w:t xml:space="preserve"> a charge or rental for the </w:t>
      </w:r>
      <w:r w:rsidR="001F380A">
        <w:rPr>
          <w:rFonts w:ascii="Arial" w:eastAsia="Times New Roman" w:hAnsi="Arial" w:cs="Arial"/>
          <w:sz w:val="24"/>
          <w:szCs w:val="24"/>
        </w:rPr>
        <w:t>district</w:t>
      </w:r>
      <w:r w:rsidRPr="00BB0898">
        <w:rPr>
          <w:rFonts w:ascii="Arial" w:eastAsia="Times New Roman" w:hAnsi="Arial" w:cs="Arial"/>
          <w:sz w:val="24"/>
          <w:szCs w:val="24"/>
        </w:rPr>
        <w:t xml:space="preserve"> facilities used by it in connection with the performance of its function or functions. </w:t>
      </w:r>
    </w:p>
    <w:p w14:paraId="4A7CA44A" w14:textId="274E3C4B" w:rsidR="00BB0898" w:rsidRPr="00BB0898" w:rsidRDefault="00BB0898" w:rsidP="001F380A">
      <w:pPr>
        <w:numPr>
          <w:ilvl w:val="0"/>
          <w:numId w:val="16"/>
        </w:numPr>
        <w:tabs>
          <w:tab w:val="num" w:pos="360"/>
        </w:tabs>
        <w:spacing w:after="0" w:line="240" w:lineRule="auto"/>
        <w:contextualSpacing/>
        <w:rPr>
          <w:rFonts w:ascii="Arial" w:eastAsia="Times New Roman" w:hAnsi="Arial" w:cs="Arial"/>
          <w:sz w:val="24"/>
          <w:szCs w:val="24"/>
        </w:rPr>
      </w:pPr>
      <w:r w:rsidRPr="00BB0898">
        <w:rPr>
          <w:rFonts w:ascii="Arial" w:eastAsia="Times New Roman" w:hAnsi="Arial" w:cs="Arial"/>
          <w:sz w:val="24"/>
          <w:szCs w:val="24"/>
        </w:rPr>
        <w:t xml:space="preserve">The charge or rental to be paid by the auxiliary organization shall not require involved methods of computation, and shall be identified by the </w:t>
      </w:r>
      <w:r w:rsidR="001F380A">
        <w:rPr>
          <w:rFonts w:ascii="Arial" w:eastAsia="Times New Roman" w:hAnsi="Arial" w:cs="Arial"/>
          <w:sz w:val="24"/>
          <w:szCs w:val="24"/>
        </w:rPr>
        <w:t>district</w:t>
      </w:r>
      <w:r w:rsidRPr="00BB0898">
        <w:rPr>
          <w:rFonts w:ascii="Arial" w:eastAsia="Times New Roman" w:hAnsi="Arial" w:cs="Arial"/>
          <w:sz w:val="24"/>
          <w:szCs w:val="24"/>
        </w:rPr>
        <w:t xml:space="preserve"> and the auxiliary organization in sufficient time before it is incurred so that the auxiliary organization may determine to what extent it shall be liable.</w:t>
      </w:r>
    </w:p>
    <w:p w14:paraId="4A7CA44C" w14:textId="6686B099" w:rsidR="00BB0898" w:rsidRPr="00034115" w:rsidRDefault="00BB0898" w:rsidP="001F380A">
      <w:pPr>
        <w:numPr>
          <w:ilvl w:val="0"/>
          <w:numId w:val="16"/>
        </w:numPr>
        <w:tabs>
          <w:tab w:val="num" w:pos="360"/>
        </w:tabs>
        <w:spacing w:after="0" w:line="240" w:lineRule="auto"/>
        <w:contextualSpacing/>
        <w:rPr>
          <w:rFonts w:ascii="Arial" w:eastAsia="Times New Roman" w:hAnsi="Arial" w:cs="Arial"/>
          <w:sz w:val="24"/>
          <w:szCs w:val="24"/>
        </w:rPr>
      </w:pPr>
      <w:r w:rsidRPr="11612096">
        <w:rPr>
          <w:rFonts w:ascii="Arial" w:eastAsia="Times New Roman" w:hAnsi="Arial" w:cs="Arial"/>
          <w:sz w:val="24"/>
          <w:szCs w:val="24"/>
        </w:rPr>
        <w:lastRenderedPageBreak/>
        <w:t xml:space="preserve">The charge or rental to be incurred by an auxiliary organization for use of </w:t>
      </w:r>
      <w:r w:rsidR="001F380A">
        <w:rPr>
          <w:rFonts w:ascii="Arial" w:eastAsia="Times New Roman" w:hAnsi="Arial" w:cs="Arial"/>
          <w:sz w:val="24"/>
          <w:szCs w:val="24"/>
        </w:rPr>
        <w:t>district</w:t>
      </w:r>
      <w:r w:rsidRPr="11612096">
        <w:rPr>
          <w:rFonts w:ascii="Arial" w:eastAsia="Times New Roman" w:hAnsi="Arial" w:cs="Arial"/>
          <w:sz w:val="24"/>
          <w:szCs w:val="24"/>
        </w:rPr>
        <w:t xml:space="preserve"> facilities shall be incorporated into the agreement between the parties.</w:t>
      </w:r>
    </w:p>
    <w:p w14:paraId="4A7CA45D" w14:textId="77777777" w:rsidR="00BB0898" w:rsidRPr="00BB0898" w:rsidRDefault="00BB0898" w:rsidP="001F380A">
      <w:pPr>
        <w:spacing w:after="0" w:line="240" w:lineRule="auto"/>
        <w:rPr>
          <w:rFonts w:ascii="Arial" w:eastAsia="Times New Roman" w:hAnsi="Arial" w:cs="Arial"/>
          <w:sz w:val="24"/>
          <w:szCs w:val="24"/>
        </w:rPr>
      </w:pPr>
    </w:p>
    <w:p w14:paraId="4A7CA45E" w14:textId="77777777" w:rsidR="00BB0898" w:rsidRPr="00BB0898" w:rsidRDefault="00BB0898" w:rsidP="001F380A">
      <w:pPr>
        <w:spacing w:after="0" w:line="240" w:lineRule="auto"/>
        <w:rPr>
          <w:rFonts w:ascii="Arial" w:eastAsia="Times New Roman" w:hAnsi="Arial" w:cs="Arial"/>
          <w:b/>
          <w:bCs/>
          <w:sz w:val="24"/>
          <w:szCs w:val="24"/>
        </w:rPr>
      </w:pPr>
      <w:r w:rsidRPr="00BB0898">
        <w:rPr>
          <w:rFonts w:ascii="Arial" w:eastAsia="Times New Roman" w:hAnsi="Arial" w:cs="Arial"/>
          <w:b/>
          <w:bCs/>
          <w:sz w:val="24"/>
          <w:szCs w:val="24"/>
        </w:rPr>
        <w:t>Limitation on Transfer of Funds to Auxiliary Organizations</w:t>
      </w:r>
    </w:p>
    <w:p w14:paraId="4A7CA45F" w14:textId="6E4584FC" w:rsidR="00BB0898" w:rsidRPr="00BB0898" w:rsidRDefault="00BB0898" w:rsidP="001F380A">
      <w:pPr>
        <w:spacing w:after="0" w:line="240" w:lineRule="auto"/>
        <w:rPr>
          <w:rFonts w:ascii="Arial" w:eastAsia="Times New Roman" w:hAnsi="Arial" w:cs="Arial"/>
          <w:sz w:val="24"/>
          <w:szCs w:val="24"/>
        </w:rPr>
      </w:pPr>
      <w:r w:rsidRPr="11612096">
        <w:rPr>
          <w:rFonts w:ascii="Arial" w:eastAsia="Times New Roman" w:hAnsi="Arial" w:cs="Arial"/>
          <w:sz w:val="24"/>
          <w:szCs w:val="24"/>
        </w:rPr>
        <w:t xml:space="preserve">No funds or resources, other than funds or resources derived from gifts or bequests, shall be transferred by the </w:t>
      </w:r>
      <w:r w:rsidR="001F380A">
        <w:rPr>
          <w:rFonts w:ascii="Arial" w:eastAsia="Times New Roman" w:hAnsi="Arial" w:cs="Arial"/>
          <w:sz w:val="24"/>
          <w:szCs w:val="24"/>
        </w:rPr>
        <w:t>district</w:t>
      </w:r>
      <w:r w:rsidRPr="11612096">
        <w:rPr>
          <w:rFonts w:ascii="Arial" w:eastAsia="Times New Roman" w:hAnsi="Arial" w:cs="Arial"/>
          <w:sz w:val="24"/>
          <w:szCs w:val="24"/>
        </w:rPr>
        <w:t xml:space="preserve"> to any of its auxiliary organizations for the purpose of either avoiding laws or regulations which constrain community college districts or providing the </w:t>
      </w:r>
      <w:r w:rsidR="001F380A">
        <w:rPr>
          <w:rFonts w:ascii="Arial" w:eastAsia="Times New Roman" w:hAnsi="Arial" w:cs="Arial"/>
          <w:sz w:val="24"/>
          <w:szCs w:val="24"/>
        </w:rPr>
        <w:t>district</w:t>
      </w:r>
      <w:r w:rsidRPr="11612096">
        <w:rPr>
          <w:rFonts w:ascii="Arial" w:eastAsia="Times New Roman" w:hAnsi="Arial" w:cs="Arial"/>
          <w:sz w:val="24"/>
          <w:szCs w:val="24"/>
        </w:rPr>
        <w:t xml:space="preserve"> with an unfair advantage with respect to the application of any state funding mechanism.  Such state funding mechanisms include, but are not limited to, general apportionment funding, capital outlay funding, Extended Opportunity Programs and Services funding, and funding for programs and services for disabled students.</w:t>
      </w:r>
    </w:p>
    <w:p w14:paraId="4A7CA469" w14:textId="77777777" w:rsidR="00BB0898" w:rsidRPr="00BB0898" w:rsidRDefault="00BB0898" w:rsidP="001F380A">
      <w:pPr>
        <w:spacing w:after="0" w:line="240" w:lineRule="auto"/>
        <w:rPr>
          <w:rFonts w:ascii="Arial" w:eastAsia="Times New Roman" w:hAnsi="Arial" w:cs="Arial"/>
          <w:sz w:val="24"/>
          <w:szCs w:val="24"/>
        </w:rPr>
      </w:pPr>
    </w:p>
    <w:p w14:paraId="4A7CA46A" w14:textId="77777777" w:rsidR="00BB0898" w:rsidRPr="00BB0898" w:rsidRDefault="00BB0898" w:rsidP="001F380A">
      <w:pPr>
        <w:spacing w:after="0" w:line="240" w:lineRule="auto"/>
        <w:rPr>
          <w:rFonts w:ascii="Arial" w:eastAsia="Times New Roman" w:hAnsi="Arial" w:cs="Arial"/>
          <w:b/>
          <w:bCs/>
          <w:sz w:val="24"/>
          <w:szCs w:val="24"/>
        </w:rPr>
      </w:pPr>
      <w:r w:rsidRPr="00BB0898">
        <w:rPr>
          <w:rFonts w:ascii="Arial" w:eastAsia="Times New Roman" w:hAnsi="Arial" w:cs="Arial"/>
          <w:b/>
          <w:bCs/>
          <w:sz w:val="24"/>
          <w:szCs w:val="24"/>
        </w:rPr>
        <w:t>Revision of Rules and Procedures and Reports to the California Community Colleges Chancellor’s Office</w:t>
      </w:r>
      <w:bookmarkStart w:id="5" w:name="_GoBack"/>
      <w:bookmarkEnd w:id="5"/>
    </w:p>
    <w:p w14:paraId="4A7CA46B" w14:textId="54821D91" w:rsidR="00BB0898" w:rsidRPr="00BB0898" w:rsidRDefault="00BB0898" w:rsidP="001F380A">
      <w:pPr>
        <w:spacing w:after="0" w:line="240" w:lineRule="auto"/>
        <w:rPr>
          <w:rFonts w:ascii="Arial" w:eastAsia="Times New Roman" w:hAnsi="Arial" w:cs="Arial"/>
          <w:sz w:val="24"/>
          <w:szCs w:val="24"/>
        </w:rPr>
      </w:pPr>
      <w:r w:rsidRPr="11612096">
        <w:rPr>
          <w:rFonts w:ascii="Arial" w:eastAsia="Times New Roman" w:hAnsi="Arial" w:cs="Arial"/>
          <w:sz w:val="24"/>
          <w:szCs w:val="24"/>
        </w:rPr>
        <w:t>Rules and procedures for the administration of auxiliary organizations may be revised as necessary by the</w:t>
      </w:r>
      <w:r w:rsidR="774BADE1" w:rsidRPr="11612096">
        <w:rPr>
          <w:rFonts w:ascii="Arial" w:eastAsia="Times New Roman" w:hAnsi="Arial" w:cs="Arial"/>
          <w:sz w:val="24"/>
          <w:szCs w:val="24"/>
        </w:rPr>
        <w:t xml:space="preserve"> CEO </w:t>
      </w:r>
      <w:r w:rsidRPr="11612096">
        <w:rPr>
          <w:rFonts w:ascii="Arial" w:eastAsia="Times New Roman" w:hAnsi="Arial" w:cs="Arial"/>
          <w:sz w:val="24"/>
          <w:szCs w:val="24"/>
        </w:rPr>
        <w:t>or designee.  The board of directors of each auxiliary organization in good standing shall be promptly notified in writing of such revisions and be informed of the date by which any changes in the organization's procedures must be accomplished.</w:t>
      </w:r>
    </w:p>
    <w:p w14:paraId="4A7CA46C" w14:textId="77777777" w:rsidR="00BB0898" w:rsidRPr="00BB0898" w:rsidRDefault="00BB0898" w:rsidP="001F380A">
      <w:pPr>
        <w:spacing w:after="0" w:line="240" w:lineRule="auto"/>
        <w:rPr>
          <w:rFonts w:ascii="Arial" w:eastAsia="Times New Roman" w:hAnsi="Arial" w:cs="Arial"/>
          <w:sz w:val="24"/>
          <w:szCs w:val="24"/>
        </w:rPr>
      </w:pPr>
    </w:p>
    <w:p w14:paraId="4A7CA46D" w14:textId="77777777" w:rsidR="00BB0898" w:rsidRPr="00BB0898" w:rsidRDefault="00BB0898" w:rsidP="001F380A">
      <w:pPr>
        <w:spacing w:after="0" w:line="240" w:lineRule="auto"/>
        <w:rPr>
          <w:rFonts w:ascii="Arial" w:eastAsia="Times New Roman" w:hAnsi="Arial" w:cs="Arial"/>
          <w:sz w:val="24"/>
          <w:szCs w:val="24"/>
        </w:rPr>
      </w:pPr>
      <w:r w:rsidRPr="00BB0898">
        <w:rPr>
          <w:rFonts w:ascii="Arial" w:eastAsia="Times New Roman" w:hAnsi="Arial" w:cs="Arial"/>
          <w:sz w:val="24"/>
          <w:szCs w:val="24"/>
        </w:rPr>
        <w:t>Any such revisions shall be submitted to the California Community Colleges Chancellor’s Office for approval.</w:t>
      </w:r>
    </w:p>
    <w:p w14:paraId="4A7CA46E" w14:textId="77777777" w:rsidR="00BB0898" w:rsidRPr="00BB0898" w:rsidRDefault="00BB0898" w:rsidP="001F380A">
      <w:pPr>
        <w:spacing w:after="0" w:line="240" w:lineRule="auto"/>
        <w:rPr>
          <w:rFonts w:ascii="Arial" w:eastAsia="Times New Roman" w:hAnsi="Arial" w:cs="Arial"/>
          <w:sz w:val="24"/>
          <w:szCs w:val="24"/>
        </w:rPr>
      </w:pPr>
    </w:p>
    <w:p w14:paraId="4A7CA46F" w14:textId="657036B5" w:rsidR="00BB0898" w:rsidRPr="00BB0898" w:rsidRDefault="00BB0898" w:rsidP="001F380A">
      <w:pPr>
        <w:spacing w:after="0" w:line="240" w:lineRule="auto"/>
        <w:rPr>
          <w:rFonts w:ascii="Arial" w:eastAsia="Times New Roman" w:hAnsi="Arial" w:cs="Arial"/>
          <w:sz w:val="24"/>
          <w:szCs w:val="24"/>
        </w:rPr>
      </w:pPr>
      <w:r w:rsidRPr="00BB0898">
        <w:rPr>
          <w:rFonts w:ascii="Arial" w:eastAsia="Times New Roman" w:hAnsi="Arial" w:cs="Arial"/>
          <w:sz w:val="24"/>
          <w:szCs w:val="24"/>
        </w:rPr>
        <w:t xml:space="preserve">The </w:t>
      </w:r>
      <w:r w:rsidR="001F380A">
        <w:rPr>
          <w:rFonts w:ascii="Arial" w:eastAsia="Times New Roman" w:hAnsi="Arial" w:cs="Arial"/>
          <w:sz w:val="24"/>
          <w:szCs w:val="24"/>
        </w:rPr>
        <w:t>district</w:t>
      </w:r>
      <w:r w:rsidRPr="00BB0898">
        <w:rPr>
          <w:rFonts w:ascii="Arial" w:eastAsia="Times New Roman" w:hAnsi="Arial" w:cs="Arial"/>
          <w:sz w:val="24"/>
          <w:szCs w:val="24"/>
        </w:rPr>
        <w:t xml:space="preserve"> shall report, as may be required from time to time, on the operation of its auxiliary organizations.</w:t>
      </w:r>
    </w:p>
    <w:p w14:paraId="4A7CA470" w14:textId="77777777" w:rsidR="00BB0898" w:rsidRDefault="00BB0898" w:rsidP="001F380A">
      <w:pPr>
        <w:spacing w:after="0" w:line="240" w:lineRule="auto"/>
        <w:rPr>
          <w:rFonts w:ascii="Arial" w:eastAsia="Times New Roman" w:hAnsi="Arial" w:cs="Arial"/>
          <w:sz w:val="24"/>
          <w:szCs w:val="24"/>
        </w:rPr>
      </w:pPr>
    </w:p>
    <w:p w14:paraId="4A7CA473" w14:textId="77777777" w:rsidR="00F366DA" w:rsidRPr="004112DD" w:rsidRDefault="00F366DA" w:rsidP="001F380A">
      <w:pPr>
        <w:pStyle w:val="Header"/>
        <w:pBdr>
          <w:bottom w:val="single" w:sz="6" w:space="1" w:color="auto"/>
        </w:pBdr>
        <w:tabs>
          <w:tab w:val="clear" w:pos="4680"/>
        </w:tabs>
        <w:rPr>
          <w:rFonts w:ascii="Arial" w:hAnsi="Arial" w:cs="Arial"/>
          <w:sz w:val="24"/>
          <w:szCs w:val="24"/>
        </w:rPr>
      </w:pPr>
    </w:p>
    <w:p w14:paraId="6797BE4A" w14:textId="32DB67BF" w:rsidR="005F4485" w:rsidRPr="005F4485" w:rsidRDefault="005F4485" w:rsidP="001F380A">
      <w:pPr>
        <w:pStyle w:val="Default"/>
        <w:rPr>
          <w:b/>
        </w:rPr>
      </w:pPr>
      <w:r w:rsidRPr="005F4485">
        <w:rPr>
          <w:b/>
          <w:bCs/>
        </w:rPr>
        <w:t>Adopted:</w:t>
      </w:r>
      <w:r w:rsidRPr="005F4485">
        <w:rPr>
          <w:b/>
        </w:rPr>
        <w:tab/>
      </w:r>
    </w:p>
    <w:p w14:paraId="436C1179" w14:textId="65A9818A" w:rsidR="005F4485" w:rsidRPr="005F4485" w:rsidRDefault="005F4485" w:rsidP="001F380A">
      <w:pPr>
        <w:pStyle w:val="Default"/>
        <w:rPr>
          <w:b/>
        </w:rPr>
      </w:pPr>
      <w:r w:rsidRPr="005F4485">
        <w:rPr>
          <w:b/>
          <w:bCs/>
        </w:rPr>
        <w:t>Board Reviewed:</w:t>
      </w:r>
      <w:r w:rsidRPr="005F4485">
        <w:rPr>
          <w:b/>
        </w:rPr>
        <w:tab/>
      </w:r>
    </w:p>
    <w:p w14:paraId="4A7CA474" w14:textId="1FF06D9A" w:rsidR="004112DD" w:rsidRDefault="004112DD" w:rsidP="001F380A">
      <w:pPr>
        <w:pStyle w:val="Default"/>
      </w:pPr>
    </w:p>
    <w:sectPr w:rsidR="004112DD">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7CA479" w14:textId="77777777" w:rsidR="009552E3" w:rsidRDefault="009552E3" w:rsidP="00D7679C">
      <w:pPr>
        <w:spacing w:after="0" w:line="240" w:lineRule="auto"/>
      </w:pPr>
      <w:r>
        <w:separator/>
      </w:r>
    </w:p>
  </w:endnote>
  <w:endnote w:type="continuationSeparator" w:id="0">
    <w:p w14:paraId="4A7CA47A" w14:textId="77777777" w:rsidR="009552E3" w:rsidRDefault="009552E3" w:rsidP="00D767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CA47B" w14:textId="77777777" w:rsidR="004112DD" w:rsidRPr="004112DD" w:rsidRDefault="002307FC" w:rsidP="004112DD">
    <w:pPr>
      <w:pStyle w:val="Footer"/>
      <w:rPr>
        <w:rFonts w:ascii="Arial" w:hAnsi="Arial" w:cs="Arial"/>
        <w:sz w:val="24"/>
        <w:szCs w:val="24"/>
      </w:rPr>
    </w:pPr>
    <w:r>
      <w:rPr>
        <w:rFonts w:ascii="Arial" w:hAnsi="Arial" w:cs="Arial"/>
        <w:sz w:val="24"/>
        <w:szCs w:val="24"/>
      </w:rPr>
      <w:t>A</w:t>
    </w:r>
    <w:r w:rsidR="004112DD" w:rsidRPr="004112DD">
      <w:rPr>
        <w:rFonts w:ascii="Arial" w:hAnsi="Arial" w:cs="Arial"/>
        <w:sz w:val="24"/>
        <w:szCs w:val="24"/>
      </w:rPr>
      <w:t xml:space="preserve">P </w:t>
    </w:r>
    <w:r w:rsidR="00F366DA">
      <w:rPr>
        <w:rFonts w:ascii="Arial" w:hAnsi="Arial" w:cs="Arial"/>
        <w:sz w:val="24"/>
        <w:szCs w:val="24"/>
      </w:rPr>
      <w:t>3600</w:t>
    </w:r>
    <w:r w:rsidR="004112DD" w:rsidRPr="004112DD">
      <w:rPr>
        <w:rFonts w:ascii="Arial" w:hAnsi="Arial" w:cs="Arial"/>
        <w:sz w:val="24"/>
        <w:szCs w:val="24"/>
      </w:rPr>
      <w:t xml:space="preserve"> Chabot-Las Positas Community College District</w:t>
    </w:r>
    <w:r w:rsidR="004112DD" w:rsidRPr="004112DD">
      <w:rPr>
        <w:rFonts w:ascii="Arial" w:hAnsi="Arial" w:cs="Arial"/>
        <w:sz w:val="24"/>
        <w:szCs w:val="24"/>
      </w:rPr>
      <w:tab/>
      <w:t xml:space="preserve">Page </w:t>
    </w:r>
    <w:r w:rsidR="004112DD" w:rsidRPr="004112DD">
      <w:rPr>
        <w:rFonts w:ascii="Arial" w:hAnsi="Arial" w:cs="Arial"/>
        <w:bCs/>
        <w:sz w:val="24"/>
        <w:szCs w:val="24"/>
      </w:rPr>
      <w:fldChar w:fldCharType="begin"/>
    </w:r>
    <w:r w:rsidR="004112DD" w:rsidRPr="004112DD">
      <w:rPr>
        <w:rFonts w:ascii="Arial" w:hAnsi="Arial" w:cs="Arial"/>
        <w:bCs/>
        <w:sz w:val="24"/>
        <w:szCs w:val="24"/>
      </w:rPr>
      <w:instrText xml:space="preserve"> PAGE </w:instrText>
    </w:r>
    <w:r w:rsidR="004112DD" w:rsidRPr="004112DD">
      <w:rPr>
        <w:rFonts w:ascii="Arial" w:hAnsi="Arial" w:cs="Arial"/>
        <w:bCs/>
        <w:sz w:val="24"/>
        <w:szCs w:val="24"/>
      </w:rPr>
      <w:fldChar w:fldCharType="separate"/>
    </w:r>
    <w:r w:rsidR="00FA4AAB">
      <w:rPr>
        <w:rFonts w:ascii="Arial" w:hAnsi="Arial" w:cs="Arial"/>
        <w:bCs/>
        <w:noProof/>
        <w:sz w:val="24"/>
        <w:szCs w:val="24"/>
      </w:rPr>
      <w:t>1</w:t>
    </w:r>
    <w:r w:rsidR="004112DD" w:rsidRPr="004112DD">
      <w:rPr>
        <w:rFonts w:ascii="Arial" w:hAnsi="Arial" w:cs="Arial"/>
        <w:bCs/>
        <w:sz w:val="24"/>
        <w:szCs w:val="24"/>
      </w:rPr>
      <w:fldChar w:fldCharType="end"/>
    </w:r>
    <w:r w:rsidR="004112DD" w:rsidRPr="004112DD">
      <w:rPr>
        <w:rFonts w:ascii="Arial" w:hAnsi="Arial" w:cs="Arial"/>
        <w:sz w:val="24"/>
        <w:szCs w:val="24"/>
      </w:rPr>
      <w:t xml:space="preserve"> of </w:t>
    </w:r>
    <w:r w:rsidR="004112DD" w:rsidRPr="004112DD">
      <w:rPr>
        <w:rFonts w:ascii="Arial" w:hAnsi="Arial" w:cs="Arial"/>
        <w:bCs/>
        <w:sz w:val="24"/>
        <w:szCs w:val="24"/>
      </w:rPr>
      <w:fldChar w:fldCharType="begin"/>
    </w:r>
    <w:r w:rsidR="004112DD" w:rsidRPr="004112DD">
      <w:rPr>
        <w:rFonts w:ascii="Arial" w:hAnsi="Arial" w:cs="Arial"/>
        <w:bCs/>
        <w:sz w:val="24"/>
        <w:szCs w:val="24"/>
      </w:rPr>
      <w:instrText xml:space="preserve"> NUMPAGES  </w:instrText>
    </w:r>
    <w:r w:rsidR="004112DD" w:rsidRPr="004112DD">
      <w:rPr>
        <w:rFonts w:ascii="Arial" w:hAnsi="Arial" w:cs="Arial"/>
        <w:bCs/>
        <w:sz w:val="24"/>
        <w:szCs w:val="24"/>
      </w:rPr>
      <w:fldChar w:fldCharType="separate"/>
    </w:r>
    <w:r w:rsidR="00FA4AAB">
      <w:rPr>
        <w:rFonts w:ascii="Arial" w:hAnsi="Arial" w:cs="Arial"/>
        <w:bCs/>
        <w:noProof/>
        <w:sz w:val="24"/>
        <w:szCs w:val="24"/>
      </w:rPr>
      <w:t>1</w:t>
    </w:r>
    <w:r w:rsidR="004112DD" w:rsidRPr="004112DD">
      <w:rPr>
        <w:rFonts w:ascii="Arial" w:hAnsi="Arial" w:cs="Arial"/>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7CA477" w14:textId="77777777" w:rsidR="009552E3" w:rsidRDefault="009552E3" w:rsidP="00D7679C">
      <w:pPr>
        <w:spacing w:after="0" w:line="240" w:lineRule="auto"/>
      </w:pPr>
      <w:r>
        <w:separator/>
      </w:r>
    </w:p>
  </w:footnote>
  <w:footnote w:type="continuationSeparator" w:id="0">
    <w:p w14:paraId="4A7CA478" w14:textId="77777777" w:rsidR="009552E3" w:rsidRDefault="009552E3" w:rsidP="00D767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90313"/>
    <w:multiLevelType w:val="hybridMultilevel"/>
    <w:tmpl w:val="03041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3D2157"/>
    <w:multiLevelType w:val="hybridMultilevel"/>
    <w:tmpl w:val="4CDC0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4D0D04"/>
    <w:multiLevelType w:val="hybridMultilevel"/>
    <w:tmpl w:val="24042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EC2D52"/>
    <w:multiLevelType w:val="hybridMultilevel"/>
    <w:tmpl w:val="F448F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AA0097"/>
    <w:multiLevelType w:val="hybridMultilevel"/>
    <w:tmpl w:val="496E5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8F2305"/>
    <w:multiLevelType w:val="hybridMultilevel"/>
    <w:tmpl w:val="D1E01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781EC6"/>
    <w:multiLevelType w:val="hybridMultilevel"/>
    <w:tmpl w:val="8C562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003249"/>
    <w:multiLevelType w:val="hybridMultilevel"/>
    <w:tmpl w:val="6332C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6D505A"/>
    <w:multiLevelType w:val="hybridMultilevel"/>
    <w:tmpl w:val="FDCC4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5359A6"/>
    <w:multiLevelType w:val="hybridMultilevel"/>
    <w:tmpl w:val="594E71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72423F7"/>
    <w:multiLevelType w:val="hybridMultilevel"/>
    <w:tmpl w:val="D090A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3A582C"/>
    <w:multiLevelType w:val="hybridMultilevel"/>
    <w:tmpl w:val="715411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90E01A5"/>
    <w:multiLevelType w:val="hybridMultilevel"/>
    <w:tmpl w:val="90E66C38"/>
    <w:lvl w:ilvl="0" w:tplc="C922C33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1217E8"/>
    <w:multiLevelType w:val="hybridMultilevel"/>
    <w:tmpl w:val="65F83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2113AE"/>
    <w:multiLevelType w:val="hybridMultilevel"/>
    <w:tmpl w:val="31840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CC499F"/>
    <w:multiLevelType w:val="hybridMultilevel"/>
    <w:tmpl w:val="1D580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5869C2"/>
    <w:multiLevelType w:val="hybridMultilevel"/>
    <w:tmpl w:val="A6603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10"/>
  </w:num>
  <w:num w:numId="4">
    <w:abstractNumId w:val="14"/>
  </w:num>
  <w:num w:numId="5">
    <w:abstractNumId w:val="1"/>
  </w:num>
  <w:num w:numId="6">
    <w:abstractNumId w:val="16"/>
  </w:num>
  <w:num w:numId="7">
    <w:abstractNumId w:val="15"/>
  </w:num>
  <w:num w:numId="8">
    <w:abstractNumId w:val="4"/>
  </w:num>
  <w:num w:numId="9">
    <w:abstractNumId w:val="11"/>
  </w:num>
  <w:num w:numId="10">
    <w:abstractNumId w:val="9"/>
  </w:num>
  <w:num w:numId="11">
    <w:abstractNumId w:val="5"/>
  </w:num>
  <w:num w:numId="12">
    <w:abstractNumId w:val="8"/>
  </w:num>
  <w:num w:numId="13">
    <w:abstractNumId w:val="0"/>
  </w:num>
  <w:num w:numId="14">
    <w:abstractNumId w:val="7"/>
  </w:num>
  <w:num w:numId="15">
    <w:abstractNumId w:val="13"/>
  </w:num>
  <w:num w:numId="16">
    <w:abstractNumId w:val="2"/>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79C"/>
    <w:rsid w:val="00034115"/>
    <w:rsid w:val="00073A0E"/>
    <w:rsid w:val="001663DD"/>
    <w:rsid w:val="0016680B"/>
    <w:rsid w:val="001F380A"/>
    <w:rsid w:val="002307FC"/>
    <w:rsid w:val="00376A42"/>
    <w:rsid w:val="003E5649"/>
    <w:rsid w:val="003F5FA3"/>
    <w:rsid w:val="004112DD"/>
    <w:rsid w:val="005F4485"/>
    <w:rsid w:val="0062529B"/>
    <w:rsid w:val="006B1E86"/>
    <w:rsid w:val="007B320B"/>
    <w:rsid w:val="009552E3"/>
    <w:rsid w:val="00B13374"/>
    <w:rsid w:val="00B94E91"/>
    <w:rsid w:val="00BB0898"/>
    <w:rsid w:val="00BB4286"/>
    <w:rsid w:val="00CE3249"/>
    <w:rsid w:val="00D507DB"/>
    <w:rsid w:val="00D7679C"/>
    <w:rsid w:val="00DA736D"/>
    <w:rsid w:val="00F3164F"/>
    <w:rsid w:val="00F366DA"/>
    <w:rsid w:val="00FA4AAB"/>
    <w:rsid w:val="0A0A29CF"/>
    <w:rsid w:val="0F1B4DB3"/>
    <w:rsid w:val="0F5A3D03"/>
    <w:rsid w:val="11612096"/>
    <w:rsid w:val="1624CA45"/>
    <w:rsid w:val="19EE56B7"/>
    <w:rsid w:val="1DAEAE3D"/>
    <w:rsid w:val="1F412273"/>
    <w:rsid w:val="21B6CEB2"/>
    <w:rsid w:val="239CDCE0"/>
    <w:rsid w:val="29F8E538"/>
    <w:rsid w:val="2F7F66BB"/>
    <w:rsid w:val="3DF4D219"/>
    <w:rsid w:val="3E1339A6"/>
    <w:rsid w:val="4AE7117E"/>
    <w:rsid w:val="51E2F2D3"/>
    <w:rsid w:val="545FACF9"/>
    <w:rsid w:val="56BC1618"/>
    <w:rsid w:val="5766C555"/>
    <w:rsid w:val="5A146245"/>
    <w:rsid w:val="617ADED6"/>
    <w:rsid w:val="664FB4E2"/>
    <w:rsid w:val="6F4F8F97"/>
    <w:rsid w:val="774BADE1"/>
    <w:rsid w:val="7B33AD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A7CA362"/>
  <w15:chartTrackingRefBased/>
  <w15:docId w15:val="{293167C1-CC08-43FB-B4E4-2F60BDE73F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4">
    <w:name w:val="heading 4"/>
    <w:basedOn w:val="Normal"/>
    <w:next w:val="Normal"/>
    <w:link w:val="Heading4Char"/>
    <w:uiPriority w:val="9"/>
    <w:semiHidden/>
    <w:unhideWhenUsed/>
    <w:qFormat/>
    <w:rsid w:val="00F366DA"/>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7679C"/>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D767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679C"/>
  </w:style>
  <w:style w:type="paragraph" w:styleId="Footer">
    <w:name w:val="footer"/>
    <w:basedOn w:val="Normal"/>
    <w:link w:val="FooterChar"/>
    <w:uiPriority w:val="99"/>
    <w:unhideWhenUsed/>
    <w:rsid w:val="00D767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679C"/>
  </w:style>
  <w:style w:type="paragraph" w:styleId="BalloonText">
    <w:name w:val="Balloon Text"/>
    <w:basedOn w:val="Normal"/>
    <w:link w:val="BalloonTextChar"/>
    <w:uiPriority w:val="99"/>
    <w:semiHidden/>
    <w:unhideWhenUsed/>
    <w:rsid w:val="004112D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12DD"/>
    <w:rPr>
      <w:rFonts w:ascii="Segoe UI" w:hAnsi="Segoe UI" w:cs="Segoe UI"/>
      <w:sz w:val="18"/>
      <w:szCs w:val="18"/>
    </w:rPr>
  </w:style>
  <w:style w:type="character" w:customStyle="1" w:styleId="Heading4Char">
    <w:name w:val="Heading 4 Char"/>
    <w:basedOn w:val="DefaultParagraphFont"/>
    <w:link w:val="Heading4"/>
    <w:rsid w:val="00F366DA"/>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4941263">
      <w:bodyDiv w:val="1"/>
      <w:marLeft w:val="0"/>
      <w:marRight w:val="0"/>
      <w:marTop w:val="0"/>
      <w:marBottom w:val="0"/>
      <w:divBdr>
        <w:top w:val="none" w:sz="0" w:space="0" w:color="auto"/>
        <w:left w:val="none" w:sz="0" w:space="0" w:color="auto"/>
        <w:bottom w:val="none" w:sz="0" w:space="0" w:color="auto"/>
        <w:right w:val="none" w:sz="0" w:space="0" w:color="auto"/>
      </w:divBdr>
      <w:divsChild>
        <w:div w:id="389690715">
          <w:marLeft w:val="0"/>
          <w:marRight w:val="0"/>
          <w:marTop w:val="0"/>
          <w:marBottom w:val="0"/>
          <w:divBdr>
            <w:top w:val="none" w:sz="0" w:space="0" w:color="auto"/>
            <w:left w:val="none" w:sz="0" w:space="0" w:color="auto"/>
            <w:bottom w:val="none" w:sz="0" w:space="0" w:color="auto"/>
            <w:right w:val="none" w:sz="0" w:space="0" w:color="auto"/>
          </w:divBdr>
        </w:div>
        <w:div w:id="1844399147">
          <w:marLeft w:val="0"/>
          <w:marRight w:val="0"/>
          <w:marTop w:val="0"/>
          <w:marBottom w:val="0"/>
          <w:divBdr>
            <w:top w:val="none" w:sz="0" w:space="0" w:color="auto"/>
            <w:left w:val="none" w:sz="0" w:space="0" w:color="auto"/>
            <w:bottom w:val="none" w:sz="0" w:space="0" w:color="auto"/>
            <w:right w:val="none" w:sz="0" w:space="0" w:color="auto"/>
          </w:divBdr>
        </w:div>
        <w:div w:id="831485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FD9ABF58FF514D819B561CE6657223" ma:contentTypeVersion="17" ma:contentTypeDescription="Create a new document." ma:contentTypeScope="" ma:versionID="dc1e18714db038d716a2255882b90479">
  <xsd:schema xmlns:xsd="http://www.w3.org/2001/XMLSchema" xmlns:xs="http://www.w3.org/2001/XMLSchema" xmlns:p="http://schemas.microsoft.com/office/2006/metadata/properties" xmlns:ns3="4c3e63b2-0430-40fd-82f2-9a0ecf22a8dc" xmlns:ns4="249d4ac7-0b39-4174-9809-ef6c5fd53db8" targetNamespace="http://schemas.microsoft.com/office/2006/metadata/properties" ma:root="true" ma:fieldsID="7f283b37e4bb1183acab67d5197923e6" ns3:_="" ns4:_="">
    <xsd:import namespace="4c3e63b2-0430-40fd-82f2-9a0ecf22a8dc"/>
    <xsd:import namespace="249d4ac7-0b39-4174-9809-ef6c5fd53db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Location" minOccurs="0"/>
                <xsd:element ref="ns4:MediaServiceOCR" minOccurs="0"/>
                <xsd:element ref="ns4:MediaServiceObjectDetectorVersions" minOccurs="0"/>
                <xsd:element ref="ns4:_activity" minOccurs="0"/>
                <xsd:element ref="ns4:MediaServiceSearchPropertie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3e63b2-0430-40fd-82f2-9a0ecf22a8d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9d4ac7-0b39-4174-9809-ef6c5fd53db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SystemTags" ma:index="24"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249d4ac7-0b39-4174-9809-ef6c5fd53db8" xsi:nil="true"/>
  </documentManagement>
</p:properties>
</file>

<file path=customXml/itemProps1.xml><?xml version="1.0" encoding="utf-8"?>
<ds:datastoreItem xmlns:ds="http://schemas.openxmlformats.org/officeDocument/2006/customXml" ds:itemID="{5AA139D8-8A91-4657-B38B-E118327820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3e63b2-0430-40fd-82f2-9a0ecf22a8dc"/>
    <ds:schemaRef ds:uri="249d4ac7-0b39-4174-9809-ef6c5fd53d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AAE6B9-6735-4DBD-A745-F6DC88B57858}">
  <ds:schemaRefs>
    <ds:schemaRef ds:uri="http://schemas.microsoft.com/sharepoint/v3/contenttype/forms"/>
  </ds:schemaRefs>
</ds:datastoreItem>
</file>

<file path=customXml/itemProps3.xml><?xml version="1.0" encoding="utf-8"?>
<ds:datastoreItem xmlns:ds="http://schemas.openxmlformats.org/officeDocument/2006/customXml" ds:itemID="{A8D3F2D4-E410-4CA3-BF83-AAF097B1F982}">
  <ds:schemaRefs>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249d4ac7-0b39-4174-9809-ef6c5fd53db8"/>
    <ds:schemaRef ds:uri="http://purl.org/dc/dcmitype/"/>
    <ds:schemaRef ds:uri="4c3e63b2-0430-40fd-82f2-9a0ecf22a8dc"/>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3919</Words>
  <Characters>20970</Characters>
  <Application>Microsoft Office Word</Application>
  <DocSecurity>0</DocSecurity>
  <Lines>436</Lines>
  <Paragraphs>136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Abad</dc:creator>
  <cp:keywords/>
  <dc:description/>
  <cp:lastModifiedBy>Kelly Costello</cp:lastModifiedBy>
  <cp:revision>5</cp:revision>
  <cp:lastPrinted>2020-02-21T16:36:00Z</cp:lastPrinted>
  <dcterms:created xsi:type="dcterms:W3CDTF">2025-03-07T20:19:00Z</dcterms:created>
  <dcterms:modified xsi:type="dcterms:W3CDTF">2025-09-22T14:51:00Z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0x010100F7FD9ABF58FF514D819B561CE6657223</vt:lpwstr>
  </property>
</Properties>
</file>